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A76" w:rsidRDefault="00E56A76" w:rsidP="00E56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sz w:val="28"/>
          <w:szCs w:val="28"/>
        </w:rPr>
        <w:br/>
        <w:t>для муниципального этапа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E56A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экономике</w:t>
      </w:r>
    </w:p>
    <w:p w:rsidR="00E56A76" w:rsidRDefault="00E56A76" w:rsidP="00E56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 ноября 2013 г.</w:t>
      </w: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56A76" w:rsidRPr="00E56A76" w:rsidRDefault="00E56A76" w:rsidP="00E56A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A76">
        <w:rPr>
          <w:rFonts w:ascii="Times New Roman" w:hAnsi="Times New Roman" w:cs="Times New Roman"/>
          <w:b/>
          <w:sz w:val="28"/>
          <w:szCs w:val="28"/>
        </w:rPr>
        <w:t>Тесты</w:t>
      </w: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A76">
        <w:rPr>
          <w:rFonts w:ascii="Times New Roman" w:hAnsi="Times New Roman" w:cs="Times New Roman"/>
          <w:b/>
          <w:sz w:val="24"/>
          <w:szCs w:val="24"/>
          <w:u w:val="single"/>
        </w:rPr>
        <w:t>Тест 1.</w:t>
      </w: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E56A76">
        <w:rPr>
          <w:rFonts w:ascii="Times New Roman" w:hAnsi="Times New Roman" w:cs="Times New Roman"/>
          <w:sz w:val="24"/>
          <w:szCs w:val="24"/>
        </w:rPr>
        <w:t>ст вкл</w:t>
      </w:r>
      <w:proofErr w:type="gramEnd"/>
      <w:r w:rsidRPr="00E56A76">
        <w:rPr>
          <w:rFonts w:ascii="Times New Roman" w:hAnsi="Times New Roman" w:cs="Times New Roman"/>
          <w:sz w:val="24"/>
          <w:szCs w:val="24"/>
        </w:rPr>
        <w:t>ючает 5 вопросов типа «Верно/Неверно». «Цена» каждого вопроса –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1 балл.</w:t>
      </w:r>
    </w:p>
    <w:p w:rsid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>Итого по тесту 1 - 5 баллов.</w:t>
      </w: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A76">
        <w:rPr>
          <w:rFonts w:ascii="Times New Roman" w:hAnsi="Times New Roman" w:cs="Times New Roman"/>
          <w:b/>
          <w:sz w:val="24"/>
          <w:szCs w:val="24"/>
          <w:u w:val="single"/>
        </w:rPr>
        <w:t>Тест 2.</w:t>
      </w: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E56A76">
        <w:rPr>
          <w:rFonts w:ascii="Times New Roman" w:hAnsi="Times New Roman" w:cs="Times New Roman"/>
          <w:sz w:val="24"/>
          <w:szCs w:val="24"/>
        </w:rPr>
        <w:t>ст вкл</w:t>
      </w:r>
      <w:proofErr w:type="gramEnd"/>
      <w:r w:rsidRPr="00E56A76">
        <w:rPr>
          <w:rFonts w:ascii="Times New Roman" w:hAnsi="Times New Roman" w:cs="Times New Roman"/>
          <w:sz w:val="24"/>
          <w:szCs w:val="24"/>
        </w:rPr>
        <w:t>ючает 10 вопросов типа «5:1». Из нескольких вариантов ответов нужно выбрать единственно верный ответ. Вопросы с 6 по 15 включительно оцениваются в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2 балла.</w:t>
      </w:r>
    </w:p>
    <w:p w:rsid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>Итого по тесту 2 - 20 баллов.</w:t>
      </w: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A76">
        <w:rPr>
          <w:rFonts w:ascii="Times New Roman" w:hAnsi="Times New Roman" w:cs="Times New Roman"/>
          <w:b/>
          <w:sz w:val="24"/>
          <w:szCs w:val="24"/>
          <w:u w:val="single"/>
        </w:rPr>
        <w:t>Тест 3.</w:t>
      </w: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E56A76">
        <w:rPr>
          <w:rFonts w:ascii="Times New Roman" w:hAnsi="Times New Roman" w:cs="Times New Roman"/>
          <w:sz w:val="24"/>
          <w:szCs w:val="24"/>
        </w:rPr>
        <w:t>ст вкл</w:t>
      </w:r>
      <w:proofErr w:type="gramEnd"/>
      <w:r w:rsidRPr="00E56A76">
        <w:rPr>
          <w:rFonts w:ascii="Times New Roman" w:hAnsi="Times New Roman" w:cs="Times New Roman"/>
          <w:sz w:val="24"/>
          <w:szCs w:val="24"/>
        </w:rPr>
        <w:t xml:space="preserve">ючает </w:t>
      </w:r>
      <w:r w:rsidR="00E86744">
        <w:rPr>
          <w:rFonts w:ascii="Times New Roman" w:hAnsi="Times New Roman" w:cs="Times New Roman"/>
          <w:sz w:val="24"/>
          <w:szCs w:val="24"/>
        </w:rPr>
        <w:t>10</w:t>
      </w:r>
      <w:r w:rsidRPr="00E56A76">
        <w:rPr>
          <w:rFonts w:ascii="Times New Roman" w:hAnsi="Times New Roman" w:cs="Times New Roman"/>
          <w:sz w:val="24"/>
          <w:szCs w:val="24"/>
        </w:rPr>
        <w:t xml:space="preserve"> вопросов типа «5:N». Из нескольких вариантов ответов нужно выбрать все верные ответы. Вопросы с 16 по 20 включительно оцениваются в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3 балла.</w:t>
      </w:r>
    </w:p>
    <w:p w:rsid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Итого по тесту 3 - </w:t>
      </w:r>
      <w:r w:rsidR="00E86744">
        <w:rPr>
          <w:rFonts w:ascii="Times New Roman" w:hAnsi="Times New Roman" w:cs="Times New Roman"/>
          <w:b/>
          <w:sz w:val="24"/>
          <w:szCs w:val="24"/>
        </w:rPr>
        <w:t>30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Всего по тестам можно набрать </w:t>
      </w:r>
      <w:r w:rsidR="00E86744">
        <w:rPr>
          <w:rFonts w:ascii="Times New Roman" w:hAnsi="Times New Roman" w:cs="Times New Roman"/>
          <w:b/>
          <w:sz w:val="24"/>
          <w:szCs w:val="24"/>
        </w:rPr>
        <w:t>55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Время – </w:t>
      </w:r>
      <w:r w:rsidR="0088172D">
        <w:rPr>
          <w:rFonts w:ascii="Times New Roman" w:hAnsi="Times New Roman" w:cs="Times New Roman"/>
          <w:b/>
          <w:sz w:val="24"/>
          <w:szCs w:val="24"/>
        </w:rPr>
        <w:t>4</w:t>
      </w:r>
      <w:r w:rsidRPr="00E56A76">
        <w:rPr>
          <w:rFonts w:ascii="Times New Roman" w:hAnsi="Times New Roman" w:cs="Times New Roman"/>
          <w:b/>
          <w:sz w:val="24"/>
          <w:szCs w:val="24"/>
        </w:rPr>
        <w:t>0 минут.</w:t>
      </w:r>
    </w:p>
    <w:p w:rsidR="00E56A76" w:rsidRP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56A76" w:rsidRPr="00E56A76" w:rsidRDefault="00E56A76" w:rsidP="00E56A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56A76">
        <w:rPr>
          <w:rFonts w:ascii="Times New Roman" w:hAnsi="Times New Roman" w:cs="Times New Roman"/>
          <w:sz w:val="28"/>
          <w:szCs w:val="28"/>
        </w:rPr>
        <w:t>Тест №1. Выберите единственный верный ответ</w:t>
      </w:r>
    </w:p>
    <w:p w:rsidR="00E56A76" w:rsidRPr="00E56A76" w:rsidRDefault="00E56A76" w:rsidP="00E56A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>(Всего 5 баллов: 1 балл за верный ответ и 0 баллов при неверном ответе)</w:t>
      </w:r>
    </w:p>
    <w:p w:rsidR="00E56A76" w:rsidRDefault="00E56A76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16CC" w:rsidRPr="00EA72B5" w:rsidRDefault="00861271" w:rsidP="00EA72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2B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416CC" w:rsidRPr="00EA72B5">
        <w:rPr>
          <w:rFonts w:ascii="Times New Roman" w:hAnsi="Times New Roman" w:cs="Times New Roman"/>
          <w:b/>
          <w:sz w:val="24"/>
          <w:szCs w:val="24"/>
        </w:rPr>
        <w:t>Свободные блага могут быть проданы по положительной цене.</w:t>
      </w:r>
    </w:p>
    <w:p w:rsidR="00EA72B5" w:rsidRPr="0070084D" w:rsidRDefault="00EA72B5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16CC" w:rsidRDefault="00E56A76" w:rsidP="00E56A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Pr="007A2596">
        <w:rPr>
          <w:rFonts w:ascii="Times New Roman" w:hAnsi="Times New Roman" w:cs="Times New Roman"/>
          <w:sz w:val="24"/>
          <w:szCs w:val="24"/>
        </w:rPr>
        <w:t>2) Неверно</w:t>
      </w:r>
    </w:p>
    <w:p w:rsidR="00EA72B5" w:rsidRPr="0070084D" w:rsidRDefault="00EA72B5" w:rsidP="00EA72B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30E71" w:rsidRPr="00EA72B5" w:rsidRDefault="00861271" w:rsidP="00EA72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2B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30E71" w:rsidRPr="00EA72B5">
        <w:rPr>
          <w:rFonts w:ascii="Times New Roman" w:hAnsi="Times New Roman" w:cs="Times New Roman"/>
          <w:b/>
          <w:sz w:val="24"/>
          <w:szCs w:val="24"/>
        </w:rPr>
        <w:t>Если школьник за один час может решить либо 8 задач по математике, либо 4 задачи по физике, то альтернативные издержки решения одной задачи по физике равны 2-м задачам по математике.</w:t>
      </w:r>
    </w:p>
    <w:p w:rsidR="00EA72B5" w:rsidRPr="0070084D" w:rsidRDefault="00EA72B5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30E71" w:rsidRPr="0070084D" w:rsidRDefault="00E56A76" w:rsidP="00E56A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1) Верно</w:t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EA72B5" w:rsidRDefault="00EA72B5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F05" w:rsidRPr="00EA72B5" w:rsidRDefault="00EA72B5" w:rsidP="00EA72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2B5">
        <w:rPr>
          <w:rFonts w:ascii="Times New Roman" w:hAnsi="Times New Roman" w:cs="Times New Roman"/>
          <w:b/>
          <w:sz w:val="24"/>
          <w:szCs w:val="24"/>
        </w:rPr>
        <w:t>3</w:t>
      </w:r>
      <w:r w:rsidR="00861271" w:rsidRPr="00EA72B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4F05" w:rsidRPr="00EA72B5">
        <w:rPr>
          <w:rFonts w:ascii="Times New Roman" w:hAnsi="Times New Roman" w:cs="Times New Roman"/>
          <w:b/>
          <w:sz w:val="24"/>
          <w:szCs w:val="24"/>
        </w:rPr>
        <w:t>Доход, получаемый российской театральной труппой от зарубежных гастролей, не входит в валовой внутренний продукт России.</w:t>
      </w:r>
    </w:p>
    <w:p w:rsidR="00EA72B5" w:rsidRDefault="00EA72B5" w:rsidP="00EA72B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F05" w:rsidRPr="0070084D" w:rsidRDefault="00E56A76" w:rsidP="00E56A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1) Верно</w:t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EA72B5" w:rsidRDefault="00EA72B5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48B9" w:rsidRPr="00EA72B5" w:rsidRDefault="00EA72B5" w:rsidP="00EA72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2B5">
        <w:rPr>
          <w:rFonts w:ascii="Times New Roman" w:hAnsi="Times New Roman" w:cs="Times New Roman"/>
          <w:b/>
          <w:sz w:val="24"/>
          <w:szCs w:val="24"/>
        </w:rPr>
        <w:t>4</w:t>
      </w:r>
      <w:r w:rsidR="00861271" w:rsidRPr="00EA72B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348B9" w:rsidRPr="00EA72B5">
        <w:rPr>
          <w:rFonts w:ascii="Times New Roman" w:hAnsi="Times New Roman" w:cs="Times New Roman"/>
          <w:b/>
          <w:sz w:val="24"/>
          <w:szCs w:val="24"/>
        </w:rPr>
        <w:t>В краткосрочном периоде сокращение правительством расходов для обеспечения сбалансированного бюджета может привести к рецессии.</w:t>
      </w:r>
    </w:p>
    <w:p w:rsidR="00EA72B5" w:rsidRDefault="00EA72B5" w:rsidP="00EA72B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48B9" w:rsidRPr="0070084D" w:rsidRDefault="00E56A76" w:rsidP="00E56A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1) Верно</w:t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EA72B5" w:rsidRDefault="00EA72B5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E72" w:rsidRPr="00EA72B5" w:rsidRDefault="00EA72B5" w:rsidP="00EA72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2B5">
        <w:rPr>
          <w:rFonts w:ascii="Times New Roman" w:hAnsi="Times New Roman" w:cs="Times New Roman"/>
          <w:b/>
          <w:sz w:val="24"/>
          <w:szCs w:val="24"/>
        </w:rPr>
        <w:t>5</w:t>
      </w:r>
      <w:r w:rsidR="00861271" w:rsidRPr="00EA72B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4E72" w:rsidRPr="00EA72B5">
        <w:rPr>
          <w:rFonts w:ascii="Times New Roman" w:hAnsi="Times New Roman" w:cs="Times New Roman"/>
          <w:b/>
          <w:sz w:val="24"/>
          <w:szCs w:val="24"/>
        </w:rPr>
        <w:t>Процесс депозитного расширения начинается с момента, когда клиенты возвращают банку взятые в кредит средства.</w:t>
      </w:r>
    </w:p>
    <w:p w:rsidR="00EA72B5" w:rsidRDefault="00EA72B5" w:rsidP="00EA72B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E72" w:rsidRPr="0070084D" w:rsidRDefault="00E56A76" w:rsidP="00E56A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Pr="007A2596">
        <w:rPr>
          <w:rFonts w:ascii="Times New Roman" w:hAnsi="Times New Roman" w:cs="Times New Roman"/>
          <w:sz w:val="24"/>
          <w:szCs w:val="24"/>
        </w:rPr>
        <w:t>2) Неверно</w:t>
      </w:r>
    </w:p>
    <w:p w:rsidR="00EA72B5" w:rsidRDefault="00EA72B5" w:rsidP="00EA72B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A72B5" w:rsidRDefault="00EA72B5" w:rsidP="00EA72B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A72B5" w:rsidRPr="00EA72B5" w:rsidRDefault="00EA72B5" w:rsidP="00EA72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72B5">
        <w:rPr>
          <w:rFonts w:ascii="Times New Roman" w:hAnsi="Times New Roman" w:cs="Times New Roman"/>
          <w:sz w:val="28"/>
          <w:szCs w:val="28"/>
        </w:rPr>
        <w:lastRenderedPageBreak/>
        <w:t>Тест №2. Выберите единственный верный ответ</w:t>
      </w:r>
    </w:p>
    <w:p w:rsidR="00EA72B5" w:rsidRPr="00EA72B5" w:rsidRDefault="00EA72B5" w:rsidP="00EA72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2B5">
        <w:rPr>
          <w:rFonts w:ascii="Times New Roman" w:hAnsi="Times New Roman" w:cs="Times New Roman"/>
          <w:b/>
          <w:sz w:val="24"/>
          <w:szCs w:val="24"/>
        </w:rPr>
        <w:t>(Всего 20 баллов: 2 балла за верный ответ и 0 баллов при неверном ответе)</w:t>
      </w:r>
    </w:p>
    <w:p w:rsidR="00EA72B5" w:rsidRDefault="00EA72B5" w:rsidP="00EA72B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86FC1" w:rsidRPr="00EA72B5" w:rsidRDefault="007312B7" w:rsidP="00EA72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61271" w:rsidRPr="00EA72B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86FC1" w:rsidRPr="00EA72B5">
        <w:rPr>
          <w:rFonts w:ascii="Times New Roman" w:hAnsi="Times New Roman" w:cs="Times New Roman"/>
          <w:b/>
          <w:sz w:val="24"/>
          <w:szCs w:val="24"/>
        </w:rPr>
        <w:t>Снижение величины предложения стирального порошка отечественного производства при неизменной кривой предложения может быть вызвано:</w:t>
      </w:r>
    </w:p>
    <w:p w:rsidR="00EA72B5" w:rsidRDefault="00EA72B5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86FC1" w:rsidRPr="0070084D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 xml:space="preserve">1) повышением цен на импортный стиральный порошок </w:t>
      </w:r>
    </w:p>
    <w:p w:rsidR="00A86FC1" w:rsidRPr="0070084D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снижением зарплаты работников, занятых в производстве отечественного стирального порошка</w:t>
      </w:r>
    </w:p>
    <w:p w:rsidR="00A86FC1" w:rsidRPr="0070084D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усовершенствованием технологии производства стирального порошка</w:t>
      </w:r>
    </w:p>
    <w:p w:rsidR="00A86FC1" w:rsidRPr="007A2596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4) снижением цен на отечественный стиральный порошок</w:t>
      </w:r>
    </w:p>
    <w:p w:rsidR="00A86FC1" w:rsidRPr="0070084D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нет верного ответа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86FC1" w:rsidRPr="007312B7" w:rsidRDefault="008D0E81" w:rsidP="007312B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61271" w:rsidRPr="007312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86FC1" w:rsidRPr="007312B7">
        <w:rPr>
          <w:rFonts w:ascii="Times New Roman" w:hAnsi="Times New Roman" w:cs="Times New Roman"/>
          <w:b/>
          <w:sz w:val="24"/>
          <w:szCs w:val="24"/>
        </w:rPr>
        <w:t>На рынке товара Х только две группы фирм. Предложение фирм первой группы Q1=2Р-10, а предложение фирм второй группы Q2=2Р+4. Если цена на товар Х равна 4, то величина рыночного предложения будет равна:</w:t>
      </w:r>
    </w:p>
    <w:p w:rsidR="007312B7" w:rsidRPr="007312B7" w:rsidRDefault="007312B7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86FC1" w:rsidRPr="007A2596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1) 12</w:t>
      </w:r>
    </w:p>
    <w:p w:rsidR="00A86FC1" w:rsidRPr="0070084D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10</w:t>
      </w:r>
    </w:p>
    <w:p w:rsidR="00A86FC1" w:rsidRPr="0070084D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8</w:t>
      </w:r>
    </w:p>
    <w:p w:rsidR="00A86FC1" w:rsidRPr="0070084D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6</w:t>
      </w:r>
    </w:p>
    <w:p w:rsidR="00A86FC1" w:rsidRPr="0070084D" w:rsidRDefault="00A86FC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нет верного ответа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8A2BFA" w:rsidRPr="007312B7" w:rsidRDefault="008D0E81" w:rsidP="007312B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8A2BFA" w:rsidRPr="007312B7">
        <w:rPr>
          <w:rFonts w:ascii="Times New Roman" w:hAnsi="Times New Roman" w:cs="Times New Roman"/>
          <w:b/>
          <w:sz w:val="24"/>
          <w:szCs w:val="24"/>
        </w:rPr>
        <w:t>. Предложение товара Х сократилось, а спрос остался прежним. При этом равновесная цена на товар Х не изменилась. Подобная ситуация возможна при условии, что:</w:t>
      </w:r>
    </w:p>
    <w:p w:rsidR="007312B7" w:rsidRDefault="007312B7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A2BFA" w:rsidRPr="0070084D" w:rsidRDefault="008A2BF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товар Х имеет нулевую эластичность спроса по доходу</w:t>
      </w:r>
    </w:p>
    <w:p w:rsidR="008A2BFA" w:rsidRPr="0070084D" w:rsidRDefault="008A2BF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предложение товара Х абсолютно неэластично по цене</w:t>
      </w:r>
    </w:p>
    <w:p w:rsidR="008A2BFA" w:rsidRPr="007A2596" w:rsidRDefault="008A2BF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3) спрос на товар Х абсолютно эластичен по цене</w:t>
      </w:r>
    </w:p>
    <w:p w:rsidR="008A2BFA" w:rsidRPr="0070084D" w:rsidRDefault="008A2BF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спрос на товар Х абсолютно неэластичен по цене</w:t>
      </w:r>
    </w:p>
    <w:p w:rsidR="008A2BFA" w:rsidRPr="0070084D" w:rsidRDefault="008A2BF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нет верного ответа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D36C9" w:rsidRPr="007312B7" w:rsidRDefault="008D0E81" w:rsidP="007312B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861271" w:rsidRPr="007312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36C9" w:rsidRPr="007312B7">
        <w:rPr>
          <w:rFonts w:ascii="Times New Roman" w:hAnsi="Times New Roman" w:cs="Times New Roman"/>
          <w:b/>
          <w:sz w:val="24"/>
          <w:szCs w:val="24"/>
        </w:rPr>
        <w:t>Функция совокупных издержек имеет вид: TC(Q)=Q*(2+Q)+20. Чему равна величина средних общих издержек в точке Q=5?</w:t>
      </w:r>
    </w:p>
    <w:p w:rsidR="007312B7" w:rsidRDefault="007312B7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8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10</w:t>
      </w:r>
    </w:p>
    <w:p w:rsidR="002D36C9" w:rsidRPr="007A2596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3) 11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14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нет верного ответа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D36C9" w:rsidRPr="007312B7" w:rsidRDefault="002D36C9" w:rsidP="00E56A7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2B7">
        <w:rPr>
          <w:rFonts w:ascii="Times New Roman" w:hAnsi="Times New Roman" w:cs="Times New Roman"/>
          <w:b/>
          <w:sz w:val="24"/>
          <w:szCs w:val="24"/>
        </w:rPr>
        <w:t>1</w:t>
      </w:r>
      <w:r w:rsidR="008D0E81">
        <w:rPr>
          <w:rFonts w:ascii="Times New Roman" w:hAnsi="Times New Roman" w:cs="Times New Roman"/>
          <w:b/>
          <w:sz w:val="24"/>
          <w:szCs w:val="24"/>
        </w:rPr>
        <w:t>0</w:t>
      </w:r>
      <w:r w:rsidRPr="007312B7">
        <w:rPr>
          <w:rFonts w:ascii="Times New Roman" w:hAnsi="Times New Roman" w:cs="Times New Roman"/>
          <w:b/>
          <w:sz w:val="24"/>
          <w:szCs w:val="24"/>
        </w:rPr>
        <w:t>. Известно, что 9 рабочих производят за один рабочий день 30 единиц продукции и труд является единственным переменным фактором производства. Зарплата каждого рабочего составляет 150 рублей в день. Найдите величину средних переменных издержек.</w:t>
      </w:r>
    </w:p>
    <w:p w:rsidR="007312B7" w:rsidRDefault="007312B7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5 рублей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30 рублей</w:t>
      </w:r>
    </w:p>
    <w:p w:rsidR="002D36C9" w:rsidRPr="007A2596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3) 45 рублей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50 рублей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нет верного ответа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D36C9" w:rsidRPr="007312B7" w:rsidRDefault="00861271" w:rsidP="007312B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2B7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8D0E81">
        <w:rPr>
          <w:rFonts w:ascii="Times New Roman" w:hAnsi="Times New Roman" w:cs="Times New Roman"/>
          <w:b/>
          <w:sz w:val="24"/>
          <w:szCs w:val="24"/>
        </w:rPr>
        <w:t>1</w:t>
      </w:r>
      <w:r w:rsidRPr="007312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36C9" w:rsidRPr="007312B7">
        <w:rPr>
          <w:rFonts w:ascii="Times New Roman" w:hAnsi="Times New Roman" w:cs="Times New Roman"/>
          <w:b/>
          <w:sz w:val="24"/>
          <w:szCs w:val="24"/>
        </w:rPr>
        <w:t xml:space="preserve">Выберите признак, характерный для монополии, но не для </w:t>
      </w:r>
      <w:proofErr w:type="spellStart"/>
      <w:r w:rsidR="002D36C9" w:rsidRPr="007312B7">
        <w:rPr>
          <w:rFonts w:ascii="Times New Roman" w:hAnsi="Times New Roman" w:cs="Times New Roman"/>
          <w:b/>
          <w:sz w:val="24"/>
          <w:szCs w:val="24"/>
        </w:rPr>
        <w:t>олигопольной</w:t>
      </w:r>
      <w:proofErr w:type="spellEnd"/>
      <w:r w:rsidR="002D36C9" w:rsidRPr="007312B7">
        <w:rPr>
          <w:rFonts w:ascii="Times New Roman" w:hAnsi="Times New Roman" w:cs="Times New Roman"/>
          <w:b/>
          <w:sz w:val="24"/>
          <w:szCs w:val="24"/>
        </w:rPr>
        <w:t xml:space="preserve"> отрасли:</w:t>
      </w:r>
    </w:p>
    <w:p w:rsidR="007312B7" w:rsidRDefault="007312B7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кривая спроса на продукцию отдельной фирмы имеет отрицательный наклон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цена продукции выше, чем в условиях совершенной конкуренции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выпуск в отрасли ниже, чем в условиях совершенной конкуренции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вхождение в отрасль новых фирм ограниченно</w:t>
      </w:r>
    </w:p>
    <w:p w:rsidR="002D36C9" w:rsidRPr="007A2596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5) в отрасли не наблюдается стратегического взаимодействия</w:t>
      </w:r>
    </w:p>
    <w:p w:rsidR="002D36C9" w:rsidRPr="0070084D" w:rsidRDefault="002D36C9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D2BCA" w:rsidRPr="007312B7" w:rsidRDefault="007312B7" w:rsidP="007312B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2B7">
        <w:rPr>
          <w:rFonts w:ascii="Times New Roman" w:hAnsi="Times New Roman" w:cs="Times New Roman"/>
          <w:b/>
          <w:sz w:val="24"/>
          <w:szCs w:val="24"/>
        </w:rPr>
        <w:t>1</w:t>
      </w:r>
      <w:r w:rsidR="00CC5F12">
        <w:rPr>
          <w:rFonts w:ascii="Times New Roman" w:hAnsi="Times New Roman" w:cs="Times New Roman"/>
          <w:b/>
          <w:sz w:val="24"/>
          <w:szCs w:val="24"/>
        </w:rPr>
        <w:t>2</w:t>
      </w:r>
      <w:r w:rsidR="00924C86" w:rsidRPr="007312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2BCA" w:rsidRPr="007312B7">
        <w:rPr>
          <w:rFonts w:ascii="Times New Roman" w:hAnsi="Times New Roman" w:cs="Times New Roman"/>
          <w:b/>
          <w:sz w:val="24"/>
          <w:szCs w:val="24"/>
        </w:rPr>
        <w:t>Американский гражданин заработал 100 тысяч долларов на своем производстве, расположенном в США. Из этих денег он должен выплатить 20 тысяч долларов в качестве покрытия кредита и процентных платежей банку Франции. В результате:</w:t>
      </w:r>
    </w:p>
    <w:p w:rsidR="007312B7" w:rsidRDefault="007312B7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на $100.000 возрастет ВВП Соединенных Штатов</w:t>
      </w: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ВНП Соединенных Штатов увеличится на $80.000</w:t>
      </w: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ВВП Франции не изменится</w:t>
      </w:r>
    </w:p>
    <w:p w:rsidR="00BD2BCA" w:rsidRPr="007A2596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4) имеет место все вышеперечисленное</w:t>
      </w: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ни один из предложенных выше ответов не подходит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24C86" w:rsidRPr="008D0E81" w:rsidRDefault="008D0E81" w:rsidP="008D0E8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C5F12">
        <w:rPr>
          <w:rFonts w:ascii="Times New Roman" w:hAnsi="Times New Roman" w:cs="Times New Roman"/>
          <w:b/>
          <w:sz w:val="24"/>
          <w:szCs w:val="24"/>
        </w:rPr>
        <w:t>3</w:t>
      </w:r>
      <w:r w:rsidR="00861271" w:rsidRPr="008D0E81">
        <w:rPr>
          <w:rFonts w:ascii="Times New Roman" w:hAnsi="Times New Roman" w:cs="Times New Roman"/>
          <w:b/>
          <w:sz w:val="24"/>
          <w:szCs w:val="24"/>
        </w:rPr>
        <w:t>.</w:t>
      </w:r>
      <w:r w:rsidR="00924C86" w:rsidRPr="008D0E81">
        <w:rPr>
          <w:rFonts w:ascii="Times New Roman" w:hAnsi="Times New Roman" w:cs="Times New Roman"/>
          <w:b/>
          <w:sz w:val="24"/>
          <w:szCs w:val="24"/>
        </w:rPr>
        <w:t xml:space="preserve"> Рассмотрим гипотетическую экономику, которая состоит из четырех семей. Доход двух семей за рассматриваемый период составил по 15 условных единиц для каждой семьи, доход одной семьи составил 25 условных единиц и доход оставшейся семьи составил 45 условных единиц. Если для этой экономики построить кривую Лоренца, то она пройдет через точку с координатами (X,Y), где </w:t>
      </w:r>
      <w:proofErr w:type="gramStart"/>
      <w:r w:rsidR="00924C86" w:rsidRPr="008D0E81">
        <w:rPr>
          <w:rFonts w:ascii="Times New Roman" w:hAnsi="Times New Roman" w:cs="Times New Roman"/>
          <w:b/>
          <w:sz w:val="24"/>
          <w:szCs w:val="24"/>
        </w:rPr>
        <w:t>Х-</w:t>
      </w:r>
      <w:proofErr w:type="gramEnd"/>
      <w:r w:rsidR="00924C86" w:rsidRPr="008D0E81">
        <w:rPr>
          <w:rFonts w:ascii="Times New Roman" w:hAnsi="Times New Roman" w:cs="Times New Roman"/>
          <w:b/>
          <w:sz w:val="24"/>
          <w:szCs w:val="24"/>
        </w:rPr>
        <w:t xml:space="preserve"> количество семей в %, а Y- доходы в %. Какая из нижеперечисленных точек удовлетворяет условиям задачи (то есть лежит на кривой Лоренца для данной экономики)?</w:t>
      </w:r>
    </w:p>
    <w:p w:rsidR="00924C86" w:rsidRPr="0070084D" w:rsidRDefault="00924C86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(20, 20)</w:t>
      </w:r>
    </w:p>
    <w:p w:rsidR="00924C86" w:rsidRPr="0070084D" w:rsidRDefault="00924C86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(25, 30)</w:t>
      </w:r>
    </w:p>
    <w:p w:rsidR="00924C86" w:rsidRPr="0070084D" w:rsidRDefault="00924C86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(40, 30)</w:t>
      </w:r>
    </w:p>
    <w:p w:rsidR="00924C86" w:rsidRPr="007A2596" w:rsidRDefault="00924C86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4) (50, 30)</w:t>
      </w:r>
    </w:p>
    <w:p w:rsidR="00924C86" w:rsidRPr="0070084D" w:rsidRDefault="00924C86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правильного ответа нет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D2BCA" w:rsidRPr="008D0E81" w:rsidRDefault="008D0E81" w:rsidP="008D0E8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C5F12">
        <w:rPr>
          <w:rFonts w:ascii="Times New Roman" w:hAnsi="Times New Roman" w:cs="Times New Roman"/>
          <w:b/>
          <w:sz w:val="24"/>
          <w:szCs w:val="24"/>
        </w:rPr>
        <w:t>4</w:t>
      </w:r>
      <w:r w:rsidR="00861271" w:rsidRPr="008D0E8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2BCA" w:rsidRPr="008D0E81">
        <w:rPr>
          <w:rFonts w:ascii="Times New Roman" w:hAnsi="Times New Roman" w:cs="Times New Roman"/>
          <w:b/>
          <w:sz w:val="24"/>
          <w:szCs w:val="24"/>
        </w:rPr>
        <w:t xml:space="preserve">Вкладчик вносит в коммерческий банк 20 тысяч рублей наличными. Коммерческий банк увеличивает свои обязательные резервы на 4 тысячи рублей и выдает кредит на сумму 12 тысяч рублей. В результате данных операций, осуществленных </w:t>
      </w:r>
      <w:r w:rsidR="00BD2BCA" w:rsidRPr="008D0E81">
        <w:rPr>
          <w:rFonts w:ascii="Times New Roman" w:hAnsi="Times New Roman" w:cs="Times New Roman"/>
          <w:b/>
          <w:bCs/>
          <w:sz w:val="24"/>
          <w:szCs w:val="24"/>
        </w:rPr>
        <w:t>коммерческим банком</w:t>
      </w:r>
      <w:r w:rsidR="00BD2BCA" w:rsidRPr="008D0E81">
        <w:rPr>
          <w:rFonts w:ascii="Times New Roman" w:hAnsi="Times New Roman" w:cs="Times New Roman"/>
          <w:b/>
          <w:sz w:val="24"/>
          <w:szCs w:val="24"/>
        </w:rPr>
        <w:t>, предложение денег:</w:t>
      </w:r>
    </w:p>
    <w:p w:rsidR="008D0E81" w:rsidRDefault="008D0E8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не изменилось</w:t>
      </w: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увеличилось на 16 тысяч рублей</w:t>
      </w: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уменьшилось на 8 тысяч рублей</w:t>
      </w:r>
    </w:p>
    <w:p w:rsidR="00BD2BCA" w:rsidRPr="007A2596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4) увеличилось на 12 тысяч рублей</w:t>
      </w: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сократилось на 4 тысячи рублей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D2BCA" w:rsidRPr="008D0E81" w:rsidRDefault="008D0E81" w:rsidP="008D0E8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C5F12">
        <w:rPr>
          <w:rFonts w:ascii="Times New Roman" w:hAnsi="Times New Roman" w:cs="Times New Roman"/>
          <w:b/>
          <w:sz w:val="24"/>
          <w:szCs w:val="24"/>
        </w:rPr>
        <w:t>5</w:t>
      </w:r>
      <w:r w:rsidR="00861271" w:rsidRPr="008D0E8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2BCA" w:rsidRPr="008D0E81">
        <w:rPr>
          <w:rFonts w:ascii="Times New Roman" w:hAnsi="Times New Roman" w:cs="Times New Roman"/>
          <w:b/>
          <w:sz w:val="24"/>
          <w:szCs w:val="24"/>
        </w:rPr>
        <w:t>Результатом инфляции спроса является:</w:t>
      </w:r>
    </w:p>
    <w:p w:rsidR="008D0E81" w:rsidRDefault="008D0E8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снижение уровня цен</w:t>
      </w: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рост уровня безработицы</w:t>
      </w:r>
    </w:p>
    <w:p w:rsidR="00BD2BCA" w:rsidRPr="0070084D" w:rsidRDefault="00BD2BCA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уменьшение количества денег в обращении</w:t>
      </w:r>
    </w:p>
    <w:p w:rsidR="00BD2BCA" w:rsidRPr="007A2596" w:rsidRDefault="00BD2BCA" w:rsidP="008D0E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4) увеличение производства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5F12" w:rsidRPr="0070084D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5F12" w:rsidRPr="00CC5F12" w:rsidRDefault="00CC5F12" w:rsidP="00CC5F12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C5F12">
        <w:rPr>
          <w:rFonts w:ascii="Times New Roman" w:hAnsi="Times New Roman" w:cs="Times New Roman"/>
          <w:sz w:val="28"/>
          <w:szCs w:val="28"/>
        </w:rPr>
        <w:lastRenderedPageBreak/>
        <w:t>Тест №3. Выберите все верные ответы:</w:t>
      </w:r>
    </w:p>
    <w:p w:rsidR="00CC5F12" w:rsidRPr="00CC5F12" w:rsidRDefault="00CC5F12" w:rsidP="00CC5F12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 xml:space="preserve">(Всего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CC5F12">
        <w:rPr>
          <w:rFonts w:ascii="Times New Roman" w:hAnsi="Times New Roman" w:cs="Times New Roman"/>
          <w:b/>
          <w:sz w:val="24"/>
          <w:szCs w:val="24"/>
        </w:rPr>
        <w:t xml:space="preserve"> баллов: 3 балла за вопрос, если в точности указаны все верные варианты (и не отмечено ничего лишнего), 0 баллов в противном случае)</w:t>
      </w:r>
    </w:p>
    <w:p w:rsidR="00CC5F12" w:rsidRDefault="00CC5F12" w:rsidP="00CC5F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0BD1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1271" w:rsidRPr="00CC5F12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70BD1" w:rsidRPr="00CC5F12">
        <w:rPr>
          <w:rFonts w:ascii="Times New Roman" w:hAnsi="Times New Roman" w:cs="Times New Roman"/>
          <w:b/>
          <w:sz w:val="24"/>
          <w:szCs w:val="24"/>
        </w:rPr>
        <w:t>Выберите из следующих примеров те, которые относятся к альтернативной стоимости поступления в университет:</w:t>
      </w:r>
    </w:p>
    <w:p w:rsidR="00CC5F12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0BD1" w:rsidRPr="007A2596" w:rsidRDefault="00D70BD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1) Стоимость новой квартиры, которую вы не смогли купить из-за того, что не пошли работать, а поступили в университет</w:t>
      </w:r>
    </w:p>
    <w:p w:rsidR="00D70BD1" w:rsidRPr="0070084D" w:rsidRDefault="00D70BD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Стоимость компакт-дисков, которые вы не смогли купить из-за того, что решили вместо них купить велосипед</w:t>
      </w:r>
    </w:p>
    <w:p w:rsidR="00D70BD1" w:rsidRPr="0070084D" w:rsidRDefault="00D70BD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Стоимость обедов после занятий в университетской столовой</w:t>
      </w:r>
    </w:p>
    <w:p w:rsidR="00D70BD1" w:rsidRPr="0070084D" w:rsidRDefault="00D70BD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Заработная плата преподавателя в университете, которую он получает из денег, заплаченных вами за учебу</w:t>
      </w:r>
    </w:p>
    <w:p w:rsidR="00D70BD1" w:rsidRPr="007A2596" w:rsidRDefault="00D70BD1" w:rsidP="00E56A76">
      <w:pPr>
        <w:pStyle w:val="a3"/>
        <w:tabs>
          <w:tab w:val="clear" w:pos="4677"/>
          <w:tab w:val="clear" w:pos="9355"/>
        </w:tabs>
        <w:contextualSpacing/>
      </w:pPr>
      <w:r w:rsidRPr="007A2596">
        <w:t>5) Неполученные полезные навыки слесаря-сантехника, которые вы могли бы получить, поступив в профессионально-технический колледж, а не в университет.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0BD1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1271" w:rsidRPr="00CC5F12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D70BD1" w:rsidRPr="00CC5F12">
        <w:rPr>
          <w:rFonts w:ascii="Times New Roman" w:hAnsi="Times New Roman" w:cs="Times New Roman"/>
          <w:b/>
          <w:sz w:val="24"/>
          <w:szCs w:val="24"/>
        </w:rPr>
        <w:t>Сдвиг кривой спроса на стеклопакеты вправо-вверх мог быть вызван:</w:t>
      </w:r>
    </w:p>
    <w:p w:rsidR="00CC5F12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0BD1" w:rsidRPr="0070084D" w:rsidRDefault="00D70BD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снижением цен на обычные окна (заменитель для стеклопакетов)</w:t>
      </w:r>
    </w:p>
    <w:p w:rsidR="00D70BD1" w:rsidRPr="007A2596" w:rsidRDefault="00D70BD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2) модой на стеклопакеты</w:t>
      </w:r>
    </w:p>
    <w:p w:rsidR="00D70BD1" w:rsidRPr="007A2596" w:rsidRDefault="00D70BD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3) ростом доходов населения</w:t>
      </w:r>
    </w:p>
    <w:p w:rsidR="00D70BD1" w:rsidRPr="0070084D" w:rsidRDefault="00D70BD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снижением себестоимости производства стеклопакетов</w:t>
      </w:r>
    </w:p>
    <w:p w:rsidR="00D70BD1" w:rsidRPr="0070084D" w:rsidRDefault="00D70BD1" w:rsidP="00E56A76">
      <w:pPr>
        <w:pStyle w:val="a3"/>
        <w:tabs>
          <w:tab w:val="clear" w:pos="4677"/>
          <w:tab w:val="clear" w:pos="9355"/>
        </w:tabs>
        <w:contextualSpacing/>
      </w:pPr>
      <w:r w:rsidRPr="0070084D">
        <w:t>5) удешевлением стеклопакетов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F28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1271" w:rsidRPr="00CC5F12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B17F28" w:rsidRPr="00CC5F12">
        <w:rPr>
          <w:rFonts w:ascii="Times New Roman" w:hAnsi="Times New Roman" w:cs="Times New Roman"/>
          <w:b/>
          <w:sz w:val="24"/>
          <w:szCs w:val="24"/>
        </w:rPr>
        <w:t>Средние переменные издержки при выпуске Q* равны:</w:t>
      </w:r>
    </w:p>
    <w:p w:rsidR="00CC5F12" w:rsidRDefault="00CC5F12" w:rsidP="00E56A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F28" w:rsidRPr="007A2596" w:rsidRDefault="00B17F28" w:rsidP="00E56A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1) разнице между средними издержками и средними постоянными издержками в точке Q*</w:t>
      </w:r>
    </w:p>
    <w:p w:rsidR="00B17F28" w:rsidRPr="007A2596" w:rsidRDefault="00B17F28" w:rsidP="00E56A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2) предельным издержкам в точке Q*, если в точке Q* средние переменные издержки минимальны</w:t>
      </w:r>
    </w:p>
    <w:p w:rsidR="00B17F28" w:rsidRPr="0070084D" w:rsidRDefault="00B17F28" w:rsidP="00E56A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отношению общих издержек к выпуску в точке Q*</w:t>
      </w:r>
    </w:p>
    <w:p w:rsidR="00B17F28" w:rsidRPr="0070084D" w:rsidRDefault="00B17F28" w:rsidP="00E56A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разнице между общими и переменными издержками в точке Q*</w:t>
      </w:r>
    </w:p>
    <w:p w:rsidR="00B17F28" w:rsidRPr="007A2596" w:rsidRDefault="00B17F28" w:rsidP="00E56A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5) цене товара, если в краткосрочном периоде, производя в точке Q*, фирма несет убытки, равные постоянным издержкам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F28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1271" w:rsidRPr="00CC5F12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B17F28" w:rsidRPr="00CC5F12">
        <w:rPr>
          <w:rFonts w:ascii="Times New Roman" w:hAnsi="Times New Roman" w:cs="Times New Roman"/>
          <w:b/>
          <w:sz w:val="24"/>
          <w:szCs w:val="24"/>
        </w:rPr>
        <w:t>Что из следующего списка приводит к повышению уровня неравенства доходов:</w:t>
      </w:r>
    </w:p>
    <w:p w:rsidR="00CC5F12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1) Рост числа матерей-одиночек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Снижение безработицы только среди неквалифицированных рабочих</w:t>
      </w: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3) Снижение безработицы только среди квалифицированных рабочих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Сокращение спроса на труд по всей экономике в целом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Ро</w:t>
      </w:r>
      <w:proofErr w:type="gramStart"/>
      <w:r w:rsidRPr="0070084D">
        <w:rPr>
          <w:rFonts w:ascii="Times New Roman" w:hAnsi="Times New Roman" w:cs="Times New Roman"/>
          <w:sz w:val="24"/>
          <w:szCs w:val="24"/>
        </w:rPr>
        <w:t>ст спр</w:t>
      </w:r>
      <w:proofErr w:type="gramEnd"/>
      <w:r w:rsidRPr="0070084D">
        <w:rPr>
          <w:rFonts w:ascii="Times New Roman" w:hAnsi="Times New Roman" w:cs="Times New Roman"/>
          <w:sz w:val="24"/>
          <w:szCs w:val="24"/>
        </w:rPr>
        <w:t>оса на труд только в отраслях с низкой оплатой труда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F28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>2</w:t>
      </w:r>
      <w:r w:rsidR="00B17F28" w:rsidRPr="00CC5F12">
        <w:rPr>
          <w:rFonts w:ascii="Times New Roman" w:hAnsi="Times New Roman" w:cs="Times New Roman"/>
          <w:b/>
          <w:sz w:val="24"/>
          <w:szCs w:val="24"/>
        </w:rPr>
        <w:t xml:space="preserve">0. Какие виды расходов и доходов </w:t>
      </w:r>
      <w:r w:rsidR="00053DF1" w:rsidRPr="00CC5F12">
        <w:rPr>
          <w:rFonts w:ascii="Times New Roman" w:hAnsi="Times New Roman" w:cs="Times New Roman"/>
          <w:b/>
          <w:sz w:val="24"/>
          <w:szCs w:val="24"/>
        </w:rPr>
        <w:t>НЕ</w:t>
      </w:r>
      <w:r w:rsidR="00B17F28" w:rsidRPr="00CC5F12">
        <w:rPr>
          <w:rFonts w:ascii="Times New Roman" w:hAnsi="Times New Roman" w:cs="Times New Roman"/>
          <w:b/>
          <w:sz w:val="24"/>
          <w:szCs w:val="24"/>
        </w:rPr>
        <w:t xml:space="preserve"> включаются в ВВП данной страны?</w:t>
      </w:r>
    </w:p>
    <w:p w:rsidR="00CC5F12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 xml:space="preserve">1) Расходы на покупку иностранным государством угля и хлеба у данной страны. </w:t>
      </w: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 xml:space="preserve">2) Рыночная стоимость работы домашней хозяйки. 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 xml:space="preserve">3) Доходы частного детектива. 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 xml:space="preserve">4) Покупка государственным художественным музеем картины, нарисованной модным художником в данном году. </w:t>
      </w: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 xml:space="preserve">5) Расходы на покупку фирмой частной дачи для офисного помещения, построенной в прошлом году. 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F28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61271" w:rsidRPr="00CC5F1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17F28" w:rsidRPr="00CC5F12">
        <w:rPr>
          <w:rFonts w:ascii="Times New Roman" w:hAnsi="Times New Roman" w:cs="Times New Roman"/>
          <w:b/>
          <w:sz w:val="24"/>
          <w:szCs w:val="24"/>
        </w:rPr>
        <w:t>С фазой подъема деловой активности обычно связаны следующие процессы:</w:t>
      </w:r>
    </w:p>
    <w:p w:rsidR="00CC5F12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1) Рост частных инвестиций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Сокращение прибылей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Рост запасов фирм</w:t>
      </w: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4) Рост налоговых поступлений</w:t>
      </w: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5) Рост сбережений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F28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>2</w:t>
      </w:r>
      <w:r w:rsidR="00B17F28" w:rsidRPr="00CC5F12">
        <w:rPr>
          <w:rFonts w:ascii="Times New Roman" w:hAnsi="Times New Roman" w:cs="Times New Roman"/>
          <w:b/>
          <w:sz w:val="24"/>
          <w:szCs w:val="24"/>
        </w:rPr>
        <w:t>2. Что из нижеследующего является примером человеческого капитала?</w:t>
      </w:r>
    </w:p>
    <w:p w:rsidR="00CC5F12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Автомобиль для юноши, работающего рекламным агентом</w:t>
      </w:r>
    </w:p>
    <w:p w:rsidR="00B17F28" w:rsidRPr="0070084D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Современный компьютер, купленный для повышения производительности труда секретарши</w:t>
      </w: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3) Навыки, приобретенные автослесарем за годы работы по специальности</w:t>
      </w: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4) Знания, полученные выпускником престижного университета</w:t>
      </w:r>
    </w:p>
    <w:p w:rsidR="00B17F28" w:rsidRPr="007A2596" w:rsidRDefault="00B17F28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5) Умение печатать вслепую по-английски для секретарши внешнеторговой фирмы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0AEB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>2</w:t>
      </w:r>
      <w:r w:rsidR="00861271" w:rsidRPr="00CC5F1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90AEB" w:rsidRPr="00CC5F12">
        <w:rPr>
          <w:rFonts w:ascii="Times New Roman" w:hAnsi="Times New Roman" w:cs="Times New Roman"/>
          <w:b/>
          <w:sz w:val="24"/>
          <w:szCs w:val="24"/>
        </w:rPr>
        <w:t>Что из нижеследующего НЕ относится к функциям современной налоговой системы?</w:t>
      </w:r>
    </w:p>
    <w:p w:rsidR="00CC5F12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0AEB" w:rsidRPr="0070084D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Использование налоговой политики в качестве инструмента макроэкономической стабилизации</w:t>
      </w:r>
    </w:p>
    <w:p w:rsidR="00090AEB" w:rsidRPr="0070084D" w:rsidRDefault="00090AEB" w:rsidP="00E56A76">
      <w:pPr>
        <w:spacing w:after="0" w:line="240" w:lineRule="auto"/>
        <w:ind w:right="-520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Сбор сре</w:t>
      </w:r>
      <w:proofErr w:type="gramStart"/>
      <w:r w:rsidRPr="0070084D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0084D">
        <w:rPr>
          <w:rFonts w:ascii="Times New Roman" w:hAnsi="Times New Roman" w:cs="Times New Roman"/>
          <w:sz w:val="24"/>
          <w:szCs w:val="24"/>
        </w:rPr>
        <w:t>я оплаты услуг, предоставляемых государством всем его гражданам</w:t>
      </w:r>
    </w:p>
    <w:p w:rsidR="00090AEB" w:rsidRPr="007A2596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3) Минимизация неприятных эмоций, вызываемых у граждан необходимостью платить налоги</w:t>
      </w:r>
    </w:p>
    <w:p w:rsidR="00090AEB" w:rsidRPr="007A2596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4) Усиление социальной напряженности путем перераспределения доходов от бедных к богатым</w:t>
      </w:r>
    </w:p>
    <w:p w:rsidR="00090AEB" w:rsidRPr="007A2596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5) Создание благоприятного имиджа правительства</w:t>
      </w:r>
    </w:p>
    <w:p w:rsidR="00090AEB" w:rsidRPr="0070084D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0AEB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>24</w:t>
      </w:r>
      <w:r w:rsidR="00090AEB" w:rsidRPr="00CC5F12">
        <w:rPr>
          <w:rFonts w:ascii="Times New Roman" w:hAnsi="Times New Roman" w:cs="Times New Roman"/>
          <w:b/>
          <w:sz w:val="24"/>
          <w:szCs w:val="24"/>
        </w:rPr>
        <w:t>. Инструментами сдерживающей фискальной (бюджетно-налоговой) политики являются:</w:t>
      </w:r>
    </w:p>
    <w:p w:rsidR="00CC5F12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0AEB" w:rsidRPr="0070084D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1) повышение нормы обязательных резервов</w:t>
      </w:r>
    </w:p>
    <w:p w:rsidR="00090AEB" w:rsidRPr="0070084D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2) продажа Центральным банком государственных облигаций  населению</w:t>
      </w:r>
    </w:p>
    <w:p w:rsidR="00090AEB" w:rsidRPr="007A2596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3) повышение налогов</w:t>
      </w:r>
    </w:p>
    <w:p w:rsidR="00090AEB" w:rsidRPr="007A2596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4) сокращение расходов на содержание государственного аппарата</w:t>
      </w:r>
    </w:p>
    <w:p w:rsidR="00090AEB" w:rsidRPr="0070084D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5) увеличение трансфертов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0AEB" w:rsidRPr="00CC5F12" w:rsidRDefault="00CC5F12" w:rsidP="00CC5F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>2</w:t>
      </w:r>
      <w:r w:rsidR="00861271" w:rsidRPr="00CC5F1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090AEB" w:rsidRPr="00CC5F12">
        <w:rPr>
          <w:rFonts w:ascii="Times New Roman" w:hAnsi="Times New Roman" w:cs="Times New Roman"/>
          <w:b/>
          <w:sz w:val="24"/>
          <w:szCs w:val="24"/>
        </w:rPr>
        <w:t>Что из нижеследующего НЕ считается частью денежного агрегата М</w:t>
      </w:r>
      <w:proofErr w:type="gramStart"/>
      <w:r w:rsidR="00090AEB" w:rsidRPr="00CC5F12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090AEB" w:rsidRPr="00CC5F12">
        <w:rPr>
          <w:rFonts w:ascii="Times New Roman" w:hAnsi="Times New Roman" w:cs="Times New Roman"/>
          <w:b/>
          <w:sz w:val="24"/>
          <w:szCs w:val="24"/>
        </w:rPr>
        <w:t xml:space="preserve"> в современной экономике?</w:t>
      </w:r>
    </w:p>
    <w:p w:rsidR="00CC5F12" w:rsidRDefault="00CC5F1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0AEB" w:rsidRPr="007A2596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7A2596">
        <w:rPr>
          <w:rFonts w:ascii="Times New Roman" w:hAnsi="Times New Roman" w:cs="Times New Roman"/>
          <w:sz w:val="24"/>
          <w:szCs w:val="24"/>
        </w:rPr>
        <w:t>1) Стоимость товара, измеренная в другом товаре (проданного по бартеру)</w:t>
      </w:r>
      <w:proofErr w:type="gramEnd"/>
    </w:p>
    <w:p w:rsidR="00090AEB" w:rsidRPr="007A2596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2) Обещание заплатить по долгу</w:t>
      </w:r>
    </w:p>
    <w:p w:rsidR="00090AEB" w:rsidRPr="0070084D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3) Наличные монеты</w:t>
      </w:r>
    </w:p>
    <w:p w:rsidR="00090AEB" w:rsidRPr="0070084D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4) Деньги на расчетных счетах в коммерческих банках</w:t>
      </w:r>
    </w:p>
    <w:p w:rsidR="00090AEB" w:rsidRPr="007A2596" w:rsidRDefault="00090AEB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596">
        <w:rPr>
          <w:rFonts w:ascii="Times New Roman" w:hAnsi="Times New Roman" w:cs="Times New Roman"/>
          <w:sz w:val="24"/>
          <w:szCs w:val="24"/>
        </w:rPr>
        <w:t>5) Деньги, незаконно вывезенные за границу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86744" w:rsidRPr="00E86744" w:rsidRDefault="00E86744" w:rsidP="00E86744">
      <w:pPr>
        <w:pageBreakBefore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86744">
        <w:rPr>
          <w:rFonts w:ascii="Times New Roman" w:hAnsi="Times New Roman" w:cs="Times New Roman"/>
          <w:sz w:val="28"/>
          <w:szCs w:val="28"/>
        </w:rPr>
        <w:lastRenderedPageBreak/>
        <w:t>5 задач, время – 1</w:t>
      </w:r>
      <w:r w:rsidR="0088172D">
        <w:rPr>
          <w:rFonts w:ascii="Times New Roman" w:hAnsi="Times New Roman" w:cs="Times New Roman"/>
          <w:sz w:val="28"/>
          <w:szCs w:val="28"/>
        </w:rPr>
        <w:t>4</w:t>
      </w:r>
      <w:r w:rsidRPr="00E86744">
        <w:rPr>
          <w:rFonts w:ascii="Times New Roman" w:hAnsi="Times New Roman" w:cs="Times New Roman"/>
          <w:sz w:val="28"/>
          <w:szCs w:val="28"/>
        </w:rPr>
        <w:t>0 мин., 65 баллов.</w:t>
      </w:r>
    </w:p>
    <w:tbl>
      <w:tblPr>
        <w:tblStyle w:val="aa"/>
        <w:tblW w:w="0" w:type="auto"/>
        <w:jc w:val="center"/>
        <w:tblLook w:val="04A0"/>
      </w:tblPr>
      <w:tblGrid>
        <w:gridCol w:w="2268"/>
        <w:gridCol w:w="1418"/>
        <w:gridCol w:w="1418"/>
        <w:gridCol w:w="1418"/>
        <w:gridCol w:w="1418"/>
        <w:gridCol w:w="1418"/>
      </w:tblGrid>
      <w:tr w:rsidR="00764762" w:rsidRPr="00B95840" w:rsidTr="00764762">
        <w:trPr>
          <w:jc w:val="center"/>
        </w:trPr>
        <w:tc>
          <w:tcPr>
            <w:tcW w:w="2268" w:type="dxa"/>
          </w:tcPr>
          <w:p w:rsidR="00764762" w:rsidRPr="00B95840" w:rsidRDefault="00764762" w:rsidP="00513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№№ задач </w:t>
            </w:r>
          </w:p>
        </w:tc>
        <w:tc>
          <w:tcPr>
            <w:tcW w:w="1418" w:type="dxa"/>
          </w:tcPr>
          <w:p w:rsidR="00764762" w:rsidRPr="00B95840" w:rsidRDefault="00764762" w:rsidP="00513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764762" w:rsidRPr="00B95840" w:rsidRDefault="00764762" w:rsidP="00513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</w:tcPr>
          <w:p w:rsidR="00764762" w:rsidRPr="00B95840" w:rsidRDefault="00764762" w:rsidP="00513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</w:tcPr>
          <w:p w:rsidR="00764762" w:rsidRPr="00B95840" w:rsidRDefault="00764762" w:rsidP="00513C6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418" w:type="dxa"/>
          </w:tcPr>
          <w:p w:rsidR="00764762" w:rsidRPr="00B95840" w:rsidRDefault="00764762" w:rsidP="00513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764762" w:rsidRPr="00B95840" w:rsidTr="00764762">
        <w:trPr>
          <w:jc w:val="center"/>
        </w:trPr>
        <w:tc>
          <w:tcPr>
            <w:tcW w:w="2268" w:type="dxa"/>
          </w:tcPr>
          <w:p w:rsidR="00764762" w:rsidRPr="00B95840" w:rsidRDefault="00764762" w:rsidP="00513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Кол-во баллов </w:t>
            </w:r>
          </w:p>
        </w:tc>
        <w:tc>
          <w:tcPr>
            <w:tcW w:w="1418" w:type="dxa"/>
          </w:tcPr>
          <w:p w:rsidR="00764762" w:rsidRPr="00D505BD" w:rsidRDefault="00764762" w:rsidP="00D505B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505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64762" w:rsidRPr="00B95840" w:rsidRDefault="00764762" w:rsidP="00D505B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505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64762" w:rsidRPr="00B95840" w:rsidRDefault="00764762" w:rsidP="00D27B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2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64762" w:rsidRPr="00B95840" w:rsidRDefault="00764762" w:rsidP="00D27B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2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64762" w:rsidRPr="00B95840" w:rsidRDefault="00764762" w:rsidP="007C09F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C09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86744" w:rsidRDefault="00E86744" w:rsidP="00E8674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61271" w:rsidRPr="00E86744" w:rsidRDefault="00E86744" w:rsidP="00E8674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86744">
        <w:rPr>
          <w:rFonts w:ascii="Times New Roman" w:hAnsi="Times New Roman" w:cs="Times New Roman"/>
          <w:b/>
          <w:sz w:val="24"/>
          <w:szCs w:val="24"/>
        </w:rPr>
        <w:t>Задача 1. (1</w:t>
      </w:r>
      <w:r w:rsidR="00D505BD">
        <w:rPr>
          <w:rFonts w:ascii="Times New Roman" w:hAnsi="Times New Roman" w:cs="Times New Roman"/>
          <w:b/>
          <w:sz w:val="24"/>
          <w:szCs w:val="24"/>
        </w:rPr>
        <w:t>4</w:t>
      </w:r>
      <w:r w:rsidRPr="00E86744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70084D" w:rsidRPr="0070084D" w:rsidRDefault="0070084D" w:rsidP="0076476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084D">
        <w:rPr>
          <w:rFonts w:ascii="Times New Roman" w:hAnsi="Times New Roman"/>
          <w:sz w:val="24"/>
          <w:szCs w:val="24"/>
        </w:rPr>
        <w:t xml:space="preserve">Два пекаря могут выпекать плюшки и бублики. Причем первый за день может выпекать 10 плюшек или 50 бубликов. Известно, что у второго пекаря альтернативная стоимость выпечки 4 плюшек равна 10 бубликам, при максимальном производстве бубликов, равном 100 штук. </w:t>
      </w:r>
    </w:p>
    <w:p w:rsidR="0070084D" w:rsidRPr="0070084D" w:rsidRDefault="0070084D" w:rsidP="0076476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084D">
        <w:rPr>
          <w:rFonts w:ascii="Times New Roman" w:hAnsi="Times New Roman"/>
          <w:sz w:val="24"/>
          <w:szCs w:val="24"/>
        </w:rPr>
        <w:t>1) Найдите координаты точки полной специализации, при условии, что оба пекаря объединят свои пекарские возможности и покажите на графике КПВ точку полной специализации (по оси ординат отложите бублики, по оси абсцисс – плюшки).</w:t>
      </w:r>
    </w:p>
    <w:p w:rsidR="0070084D" w:rsidRPr="0070084D" w:rsidRDefault="0070084D" w:rsidP="0076476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084D">
        <w:rPr>
          <w:rFonts w:ascii="Times New Roman" w:hAnsi="Times New Roman"/>
          <w:sz w:val="24"/>
          <w:szCs w:val="24"/>
        </w:rPr>
        <w:t>2) Определите, чему равна альтернативная стоимость тридцатого и шестидесятого бублика, если оба пекаря объединят свои пекарские возможности.</w:t>
      </w:r>
    </w:p>
    <w:p w:rsidR="0070084D" w:rsidRPr="0088172D" w:rsidRDefault="0070084D" w:rsidP="0076476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084D">
        <w:rPr>
          <w:rFonts w:ascii="Times New Roman" w:hAnsi="Times New Roman"/>
          <w:sz w:val="24"/>
          <w:szCs w:val="24"/>
        </w:rPr>
        <w:t xml:space="preserve">3) Пусть первый пекарь быстро освоил технологию производства плюшек, которую использует второй пекарь. Определите </w:t>
      </w:r>
      <w:proofErr w:type="gramStart"/>
      <w:r w:rsidRPr="0070084D">
        <w:rPr>
          <w:rFonts w:ascii="Times New Roman" w:hAnsi="Times New Roman"/>
          <w:sz w:val="24"/>
          <w:szCs w:val="24"/>
        </w:rPr>
        <w:t>на сколько</w:t>
      </w:r>
      <w:proofErr w:type="gramEnd"/>
      <w:r w:rsidRPr="0070084D">
        <w:rPr>
          <w:rFonts w:ascii="Times New Roman" w:hAnsi="Times New Roman"/>
          <w:sz w:val="24"/>
          <w:szCs w:val="24"/>
        </w:rPr>
        <w:t xml:space="preserve"> изменится максимальный объем производства плюшек, если оба пекаря будут выпекать только плюшки. Показать графически данную ситуацию на модели КПВ (по оси ординат отложите бублики, по оси абсцисс – плюшки).</w:t>
      </w:r>
    </w:p>
    <w:p w:rsidR="00764762" w:rsidRPr="0088172D" w:rsidRDefault="00764762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61271" w:rsidRPr="00764762" w:rsidRDefault="00764762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64762">
        <w:rPr>
          <w:rFonts w:ascii="Times New Roman" w:hAnsi="Times New Roman" w:cs="Times New Roman"/>
          <w:b/>
          <w:sz w:val="24"/>
          <w:szCs w:val="24"/>
        </w:rPr>
        <w:t>Задача 2. (1</w:t>
      </w:r>
      <w:r w:rsidR="00D505BD">
        <w:rPr>
          <w:rFonts w:ascii="Times New Roman" w:hAnsi="Times New Roman" w:cs="Times New Roman"/>
          <w:b/>
          <w:sz w:val="24"/>
          <w:szCs w:val="24"/>
        </w:rPr>
        <w:t>4</w:t>
      </w:r>
      <w:r w:rsidRPr="00764762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2A331C" w:rsidRPr="002A331C" w:rsidRDefault="002A331C" w:rsidP="00E56A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A331C">
        <w:rPr>
          <w:rFonts w:ascii="Times New Roman" w:hAnsi="Times New Roman"/>
          <w:sz w:val="24"/>
          <w:szCs w:val="24"/>
        </w:rPr>
        <w:t xml:space="preserve">На рынке две группы производителей численностью 20 и 120 фирм. Кривая предложения каждой фирмы из первой группы определяется уравнением </w:t>
      </w:r>
      <w:r w:rsidR="00764762" w:rsidRPr="00764762">
        <w:rPr>
          <w:rFonts w:ascii="Times New Roman" w:hAnsi="Times New Roman"/>
          <w:i/>
          <w:sz w:val="24"/>
          <w:szCs w:val="24"/>
          <w:lang w:val="en-US"/>
        </w:rPr>
        <w:t>P</w:t>
      </w:r>
      <w:r w:rsidR="00764762" w:rsidRPr="00764762">
        <w:rPr>
          <w:rFonts w:ascii="Times New Roman" w:hAnsi="Times New Roman"/>
          <w:i/>
          <w:sz w:val="24"/>
          <w:szCs w:val="24"/>
        </w:rPr>
        <w:t>(</w:t>
      </w:r>
      <w:r w:rsidR="00764762" w:rsidRPr="00764762">
        <w:rPr>
          <w:rFonts w:ascii="Times New Roman" w:hAnsi="Times New Roman"/>
          <w:i/>
          <w:sz w:val="24"/>
          <w:szCs w:val="24"/>
          <w:lang w:val="en-US"/>
        </w:rPr>
        <w:t>Q</w:t>
      </w:r>
      <w:r w:rsidR="00764762" w:rsidRPr="00764762">
        <w:rPr>
          <w:rFonts w:ascii="Times New Roman" w:hAnsi="Times New Roman"/>
          <w:i/>
          <w:sz w:val="24"/>
          <w:szCs w:val="24"/>
        </w:rPr>
        <w:t>)</w:t>
      </w:r>
      <w:r w:rsidR="00764762" w:rsidRPr="00D642EA">
        <w:rPr>
          <w:rFonts w:ascii="Times New Roman" w:hAnsi="Times New Roman"/>
          <w:sz w:val="24"/>
          <w:szCs w:val="24"/>
          <w:lang w:val="en-US"/>
        </w:rPr>
        <w:t> </w:t>
      </w:r>
      <w:r w:rsidR="00764762" w:rsidRPr="00D642EA">
        <w:rPr>
          <w:rFonts w:ascii="Times New Roman" w:hAnsi="Times New Roman"/>
          <w:sz w:val="24"/>
          <w:szCs w:val="24"/>
        </w:rPr>
        <w:t>=</w:t>
      </w:r>
      <w:r w:rsidR="00764762" w:rsidRPr="00D642EA">
        <w:rPr>
          <w:rFonts w:ascii="Times New Roman" w:hAnsi="Times New Roman"/>
          <w:sz w:val="24"/>
          <w:szCs w:val="24"/>
          <w:lang w:val="en-US"/>
        </w:rPr>
        <w:t> </w:t>
      </w:r>
      <w:r w:rsidR="00764762" w:rsidRPr="00D642EA">
        <w:rPr>
          <w:rFonts w:ascii="Times New Roman" w:hAnsi="Times New Roman"/>
          <w:sz w:val="24"/>
          <w:szCs w:val="24"/>
        </w:rPr>
        <w:t>2</w:t>
      </w:r>
      <w:r w:rsidR="00764762" w:rsidRPr="00764762">
        <w:rPr>
          <w:rFonts w:ascii="Times New Roman" w:hAnsi="Times New Roman"/>
          <w:i/>
          <w:sz w:val="24"/>
          <w:szCs w:val="24"/>
          <w:lang w:val="en-US"/>
        </w:rPr>
        <w:t>Q </w:t>
      </w:r>
      <w:r w:rsidR="00764762" w:rsidRPr="00D642EA">
        <w:rPr>
          <w:rFonts w:ascii="Times New Roman" w:hAnsi="Times New Roman"/>
          <w:sz w:val="24"/>
          <w:szCs w:val="24"/>
        </w:rPr>
        <w:t>+</w:t>
      </w:r>
      <w:r w:rsidR="00764762" w:rsidRPr="00D642EA">
        <w:rPr>
          <w:rFonts w:ascii="Times New Roman" w:hAnsi="Times New Roman"/>
          <w:sz w:val="24"/>
          <w:szCs w:val="24"/>
          <w:lang w:val="en-US"/>
        </w:rPr>
        <w:t> </w:t>
      </w:r>
      <w:r w:rsidR="00764762" w:rsidRPr="00D642EA">
        <w:rPr>
          <w:rFonts w:ascii="Times New Roman" w:hAnsi="Times New Roman"/>
          <w:sz w:val="24"/>
          <w:szCs w:val="24"/>
        </w:rPr>
        <w:t>10</w:t>
      </w:r>
      <w:r w:rsidRPr="002A331C">
        <w:rPr>
          <w:rFonts w:ascii="Times New Roman" w:hAnsi="Times New Roman"/>
          <w:sz w:val="24"/>
          <w:szCs w:val="24"/>
        </w:rPr>
        <w:t>, а каждой фирмы из второй группы</w:t>
      </w:r>
      <w:r w:rsidR="00D642EA" w:rsidRPr="00D642EA">
        <w:rPr>
          <w:rFonts w:ascii="Times New Roman" w:hAnsi="Times New Roman"/>
          <w:i/>
          <w:sz w:val="24"/>
          <w:szCs w:val="24"/>
        </w:rPr>
        <w:t xml:space="preserve"> </w:t>
      </w:r>
      <w:r w:rsidR="00D642EA" w:rsidRPr="00764762">
        <w:rPr>
          <w:rFonts w:ascii="Times New Roman" w:hAnsi="Times New Roman"/>
          <w:i/>
          <w:sz w:val="24"/>
          <w:szCs w:val="24"/>
          <w:lang w:val="en-US"/>
        </w:rPr>
        <w:t>P</w:t>
      </w:r>
      <w:r w:rsidR="00D642EA" w:rsidRPr="00764762">
        <w:rPr>
          <w:rFonts w:ascii="Times New Roman" w:hAnsi="Times New Roman"/>
          <w:i/>
          <w:sz w:val="24"/>
          <w:szCs w:val="24"/>
        </w:rPr>
        <w:t>(</w:t>
      </w:r>
      <w:r w:rsidR="00D642EA" w:rsidRPr="00764762">
        <w:rPr>
          <w:rFonts w:ascii="Times New Roman" w:hAnsi="Times New Roman"/>
          <w:i/>
          <w:sz w:val="24"/>
          <w:szCs w:val="24"/>
          <w:lang w:val="en-US"/>
        </w:rPr>
        <w:t>Q</w:t>
      </w:r>
      <w:r w:rsidR="00D642EA" w:rsidRPr="00764762">
        <w:rPr>
          <w:rFonts w:ascii="Times New Roman" w:hAnsi="Times New Roman"/>
          <w:i/>
          <w:sz w:val="24"/>
          <w:szCs w:val="24"/>
        </w:rPr>
        <w:t>)</w:t>
      </w:r>
      <w:r w:rsidR="00D642EA" w:rsidRPr="00D642EA">
        <w:rPr>
          <w:rFonts w:ascii="Times New Roman" w:hAnsi="Times New Roman"/>
          <w:sz w:val="24"/>
          <w:szCs w:val="24"/>
          <w:lang w:val="en-US"/>
        </w:rPr>
        <w:t> </w:t>
      </w:r>
      <w:r w:rsidR="00D642EA" w:rsidRPr="00D642EA">
        <w:rPr>
          <w:rFonts w:ascii="Times New Roman" w:hAnsi="Times New Roman"/>
          <w:sz w:val="24"/>
          <w:szCs w:val="24"/>
        </w:rPr>
        <w:t>=</w:t>
      </w:r>
      <w:r w:rsidR="00D642EA" w:rsidRPr="00D642EA">
        <w:rPr>
          <w:rFonts w:ascii="Times New Roman" w:hAnsi="Times New Roman"/>
          <w:sz w:val="24"/>
          <w:szCs w:val="24"/>
          <w:lang w:val="en-US"/>
        </w:rPr>
        <w:t> </w:t>
      </w:r>
      <w:r w:rsidR="00D642EA" w:rsidRPr="00D642EA">
        <w:rPr>
          <w:rFonts w:ascii="Times New Roman" w:hAnsi="Times New Roman"/>
          <w:sz w:val="24"/>
          <w:szCs w:val="24"/>
        </w:rPr>
        <w:t>4</w:t>
      </w:r>
      <w:r w:rsidR="00D642EA" w:rsidRPr="00764762">
        <w:rPr>
          <w:rFonts w:ascii="Times New Roman" w:hAnsi="Times New Roman"/>
          <w:i/>
          <w:sz w:val="24"/>
          <w:szCs w:val="24"/>
          <w:lang w:val="en-US"/>
        </w:rPr>
        <w:t>Q </w:t>
      </w:r>
      <w:r w:rsidR="00D642EA" w:rsidRPr="00D642EA">
        <w:rPr>
          <w:rFonts w:ascii="Times New Roman" w:hAnsi="Times New Roman"/>
          <w:sz w:val="24"/>
          <w:szCs w:val="24"/>
        </w:rPr>
        <w:t>+</w:t>
      </w:r>
      <w:r w:rsidR="00D642EA" w:rsidRPr="00D642EA">
        <w:rPr>
          <w:rFonts w:ascii="Times New Roman" w:hAnsi="Times New Roman"/>
          <w:sz w:val="24"/>
          <w:szCs w:val="24"/>
          <w:lang w:val="en-US"/>
        </w:rPr>
        <w:t> </w:t>
      </w:r>
      <w:r w:rsidR="00D642EA" w:rsidRPr="00D642EA">
        <w:rPr>
          <w:rFonts w:ascii="Times New Roman" w:hAnsi="Times New Roman"/>
          <w:sz w:val="24"/>
          <w:szCs w:val="24"/>
        </w:rPr>
        <w:t>20</w:t>
      </w:r>
      <w:r w:rsidRPr="002A331C">
        <w:rPr>
          <w:rFonts w:ascii="Times New Roman" w:hAnsi="Times New Roman"/>
          <w:sz w:val="24"/>
          <w:szCs w:val="24"/>
        </w:rPr>
        <w:t xml:space="preserve">, где </w:t>
      </w:r>
      <w:r w:rsidRPr="002A331C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40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 o:ole="">
            <v:imagedata r:id="rId8" o:title=""/>
          </v:shape>
          <o:OLEObject Type="Embed" ProgID="Equation.3" ShapeID="_x0000_i1025" DrawAspect="Content" ObjectID="_1445155260" r:id="rId9"/>
        </w:object>
      </w:r>
      <w:r w:rsidRPr="002A331C">
        <w:rPr>
          <w:rFonts w:ascii="Times New Roman" w:hAnsi="Times New Roman"/>
          <w:sz w:val="24"/>
          <w:szCs w:val="24"/>
        </w:rPr>
        <w:t>-</w:t>
      </w:r>
      <w:r w:rsidRPr="002A331C">
        <w:rPr>
          <w:rFonts w:ascii="Times New Roman" w:hAnsi="Times New Roman"/>
          <w:sz w:val="24"/>
          <w:szCs w:val="24"/>
        </w:rPr>
        <w:t xml:space="preserve">объем произведенной продукции, </w:t>
      </w:r>
      <w:r w:rsidRPr="002A331C">
        <w:rPr>
          <w:rFonts w:ascii="Times New Roman" w:hAnsi="Times New Roman"/>
          <w:i/>
          <w:sz w:val="24"/>
          <w:szCs w:val="24"/>
        </w:rPr>
        <w:t>Р</w:t>
      </w:r>
      <w:r w:rsidRPr="002A331C">
        <w:rPr>
          <w:rFonts w:ascii="Times New Roman" w:hAnsi="Times New Roman"/>
          <w:sz w:val="24"/>
          <w:szCs w:val="24"/>
        </w:rPr>
        <w:t xml:space="preserve">- цена на продукцию. </w:t>
      </w:r>
    </w:p>
    <w:p w:rsidR="002A331C" w:rsidRPr="002A331C" w:rsidRDefault="00764762" w:rsidP="0076476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64762">
        <w:rPr>
          <w:rFonts w:ascii="Times New Roman" w:hAnsi="Times New Roman"/>
          <w:sz w:val="24"/>
          <w:szCs w:val="24"/>
        </w:rPr>
        <w:t xml:space="preserve">1) </w:t>
      </w:r>
      <w:r w:rsidR="002A331C" w:rsidRPr="002A331C">
        <w:rPr>
          <w:rFonts w:ascii="Times New Roman" w:hAnsi="Times New Roman"/>
          <w:sz w:val="24"/>
          <w:szCs w:val="24"/>
        </w:rPr>
        <w:t>Определите функцию рыночного предложения аналитически и графически.</w:t>
      </w:r>
    </w:p>
    <w:p w:rsidR="00764762" w:rsidRPr="00764762" w:rsidRDefault="00764762" w:rsidP="00764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62">
        <w:rPr>
          <w:rFonts w:ascii="Times New Roman" w:hAnsi="Times New Roman"/>
          <w:sz w:val="24"/>
          <w:szCs w:val="24"/>
        </w:rPr>
        <w:t xml:space="preserve">2) Если с рынка уйдет 5 фирм, каждая из которых имела функцию предложения </w:t>
      </w:r>
      <w:r w:rsidR="00D642EA" w:rsidRPr="00764762">
        <w:rPr>
          <w:rFonts w:ascii="Times New Roman" w:hAnsi="Times New Roman"/>
          <w:i/>
          <w:sz w:val="24"/>
          <w:szCs w:val="24"/>
          <w:lang w:val="en-US"/>
        </w:rPr>
        <w:t>Q</w:t>
      </w:r>
      <w:r w:rsidR="00D642EA" w:rsidRPr="00D642EA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="00D642EA" w:rsidRPr="00D642EA">
        <w:rPr>
          <w:rFonts w:ascii="Times New Roman" w:hAnsi="Times New Roman"/>
          <w:sz w:val="24"/>
          <w:szCs w:val="24"/>
          <w:lang w:val="en-US"/>
        </w:rPr>
        <w:t> </w:t>
      </w:r>
      <w:r w:rsidR="00D642EA" w:rsidRPr="00D642EA">
        <w:rPr>
          <w:rFonts w:ascii="Times New Roman" w:hAnsi="Times New Roman"/>
          <w:sz w:val="24"/>
          <w:szCs w:val="24"/>
        </w:rPr>
        <w:t>=</w:t>
      </w:r>
      <w:r w:rsidR="00D642EA" w:rsidRPr="00D642EA">
        <w:rPr>
          <w:rFonts w:ascii="Times New Roman" w:hAnsi="Times New Roman"/>
          <w:sz w:val="24"/>
          <w:szCs w:val="24"/>
          <w:lang w:val="en-US"/>
        </w:rPr>
        <w:t> </w:t>
      </w:r>
      <w:r w:rsidR="00D642EA">
        <w:rPr>
          <w:rFonts w:ascii="Times New Roman" w:hAnsi="Times New Roman"/>
          <w:sz w:val="24"/>
          <w:szCs w:val="24"/>
        </w:rPr>
        <w:t>0</w:t>
      </w:r>
      <w:r w:rsidR="00D642EA" w:rsidRPr="00D642EA">
        <w:rPr>
          <w:rFonts w:ascii="Times New Roman" w:hAnsi="Times New Roman"/>
          <w:sz w:val="24"/>
          <w:szCs w:val="24"/>
        </w:rPr>
        <w:t>,5</w:t>
      </w:r>
      <w:r w:rsidR="00D642EA">
        <w:rPr>
          <w:rFonts w:ascii="Times New Roman" w:hAnsi="Times New Roman"/>
          <w:i/>
          <w:sz w:val="24"/>
          <w:szCs w:val="24"/>
          <w:lang w:val="en-US"/>
        </w:rPr>
        <w:t>P</w:t>
      </w:r>
      <w:r w:rsidR="00D642EA" w:rsidRPr="00764762">
        <w:rPr>
          <w:rFonts w:ascii="Times New Roman" w:hAnsi="Times New Roman"/>
          <w:i/>
          <w:sz w:val="24"/>
          <w:szCs w:val="24"/>
          <w:lang w:val="en-US"/>
        </w:rPr>
        <w:t> </w:t>
      </w:r>
      <w:r w:rsidR="00D642EA">
        <w:rPr>
          <w:rFonts w:ascii="Times New Roman" w:hAnsi="Times New Roman" w:cs="Times New Roman"/>
          <w:sz w:val="24"/>
          <w:szCs w:val="24"/>
        </w:rPr>
        <w:t>–</w:t>
      </w:r>
      <w:r w:rsidR="00D642EA" w:rsidRPr="00D642EA">
        <w:rPr>
          <w:rFonts w:ascii="Times New Roman" w:hAnsi="Times New Roman"/>
          <w:sz w:val="24"/>
          <w:szCs w:val="24"/>
          <w:lang w:val="en-US"/>
        </w:rPr>
        <w:t> </w:t>
      </w:r>
      <w:r w:rsidR="00D642EA" w:rsidRPr="00D642EA">
        <w:rPr>
          <w:rFonts w:ascii="Times New Roman" w:hAnsi="Times New Roman"/>
          <w:sz w:val="24"/>
          <w:szCs w:val="24"/>
        </w:rPr>
        <w:t>5</w:t>
      </w:r>
      <w:r w:rsidRPr="00764762">
        <w:rPr>
          <w:rFonts w:ascii="Times New Roman" w:hAnsi="Times New Roman"/>
          <w:sz w:val="24"/>
          <w:szCs w:val="24"/>
        </w:rPr>
        <w:t xml:space="preserve">, то определите какому уровню цены на рынке, соответствует объем рыночного предложения </w:t>
      </w:r>
      <w:r w:rsidRPr="00764762">
        <w:rPr>
          <w:rFonts w:ascii="Times New Roman" w:hAnsi="Times New Roman"/>
          <w:i/>
          <w:sz w:val="24"/>
          <w:szCs w:val="24"/>
          <w:lang w:val="en-US"/>
        </w:rPr>
        <w:t>Q</w:t>
      </w:r>
      <w:r w:rsidRPr="00764762">
        <w:rPr>
          <w:rFonts w:ascii="Times New Roman" w:hAnsi="Times New Roman"/>
          <w:i/>
          <w:sz w:val="24"/>
          <w:szCs w:val="24"/>
        </w:rPr>
        <w:t>,</w:t>
      </w:r>
      <w:r w:rsidRPr="00764762">
        <w:rPr>
          <w:rFonts w:ascii="Times New Roman" w:hAnsi="Times New Roman"/>
          <w:sz w:val="24"/>
          <w:szCs w:val="24"/>
        </w:rPr>
        <w:t xml:space="preserve"> равный 30. </w:t>
      </w:r>
    </w:p>
    <w:p w:rsidR="002A331C" w:rsidRPr="00D642EA" w:rsidRDefault="002A331C" w:rsidP="00E56A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86855" w:rsidRPr="007C09F8" w:rsidRDefault="007C09F8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C09F8">
        <w:rPr>
          <w:rFonts w:ascii="Times New Roman" w:hAnsi="Times New Roman" w:cs="Times New Roman"/>
          <w:b/>
          <w:sz w:val="24"/>
          <w:szCs w:val="24"/>
        </w:rPr>
        <w:t>Задача 3</w:t>
      </w:r>
      <w:r w:rsidR="00861271" w:rsidRPr="007C0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E01" w:rsidRPr="007C09F8">
        <w:rPr>
          <w:rFonts w:ascii="Times New Roman" w:hAnsi="Times New Roman" w:cs="Times New Roman"/>
          <w:b/>
          <w:sz w:val="24"/>
          <w:szCs w:val="24"/>
        </w:rPr>
        <w:t>(1</w:t>
      </w:r>
      <w:r w:rsidR="00D27BA6">
        <w:rPr>
          <w:rFonts w:ascii="Times New Roman" w:hAnsi="Times New Roman" w:cs="Times New Roman"/>
          <w:b/>
          <w:sz w:val="24"/>
          <w:szCs w:val="24"/>
        </w:rPr>
        <w:t>2</w:t>
      </w:r>
      <w:r w:rsidR="00E02E01" w:rsidRPr="007C09F8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E02E01" w:rsidRPr="00E02E01" w:rsidRDefault="00E02E01" w:rsidP="007C09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2E01">
        <w:rPr>
          <w:rFonts w:ascii="Times New Roman" w:hAnsi="Times New Roman" w:cs="Times New Roman"/>
          <w:sz w:val="24"/>
          <w:szCs w:val="24"/>
        </w:rPr>
        <w:t xml:space="preserve">Функция спроса на товар Х имеет вид </w:t>
      </w:r>
      <w:r w:rsidRPr="007C09F8">
        <w:rPr>
          <w:rFonts w:ascii="Times New Roman" w:hAnsi="Times New Roman" w:cs="Times New Roman"/>
          <w:i/>
          <w:sz w:val="24"/>
          <w:szCs w:val="24"/>
        </w:rPr>
        <w:t>Qd</w:t>
      </w:r>
      <w:r w:rsidRPr="00E02E01">
        <w:rPr>
          <w:rFonts w:ascii="Times New Roman" w:hAnsi="Times New Roman" w:cs="Times New Roman"/>
          <w:sz w:val="24"/>
          <w:szCs w:val="24"/>
        </w:rPr>
        <w:t>=100-</w:t>
      </w:r>
      <w:r w:rsidRPr="007C09F8">
        <w:rPr>
          <w:rFonts w:ascii="Times New Roman" w:hAnsi="Times New Roman" w:cs="Times New Roman"/>
          <w:i/>
          <w:sz w:val="24"/>
          <w:szCs w:val="24"/>
        </w:rPr>
        <w:t>Р</w:t>
      </w:r>
      <w:r w:rsidRPr="00E02E01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7C09F8">
        <w:rPr>
          <w:rFonts w:ascii="Times New Roman" w:hAnsi="Times New Roman" w:cs="Times New Roman"/>
          <w:i/>
          <w:sz w:val="24"/>
          <w:szCs w:val="24"/>
        </w:rPr>
        <w:t>Qd</w:t>
      </w:r>
      <w:r w:rsidRPr="00E02E01">
        <w:rPr>
          <w:rFonts w:ascii="Times New Roman" w:hAnsi="Times New Roman" w:cs="Times New Roman"/>
          <w:sz w:val="24"/>
          <w:szCs w:val="24"/>
        </w:rPr>
        <w:t xml:space="preserve">-величина спроса на товар Х, а </w:t>
      </w:r>
      <w:r w:rsidRPr="007C09F8">
        <w:rPr>
          <w:rFonts w:ascii="Times New Roman" w:hAnsi="Times New Roman" w:cs="Times New Roman"/>
          <w:i/>
          <w:sz w:val="24"/>
          <w:szCs w:val="24"/>
        </w:rPr>
        <w:t>Р</w:t>
      </w:r>
      <w:r w:rsidRPr="00E02E01">
        <w:rPr>
          <w:rFonts w:ascii="Times New Roman" w:hAnsi="Times New Roman" w:cs="Times New Roman"/>
          <w:sz w:val="24"/>
          <w:szCs w:val="24"/>
        </w:rPr>
        <w:t xml:space="preserve">-цена товара Х (в рублях). Предложение товара Х задано функцией </w:t>
      </w:r>
      <w:r w:rsidRPr="007C09F8">
        <w:rPr>
          <w:rFonts w:ascii="Times New Roman" w:hAnsi="Times New Roman" w:cs="Times New Roman"/>
          <w:i/>
          <w:sz w:val="24"/>
          <w:szCs w:val="24"/>
        </w:rPr>
        <w:t>Qs</w:t>
      </w:r>
      <w:r w:rsidRPr="00E02E01">
        <w:rPr>
          <w:rFonts w:ascii="Times New Roman" w:hAnsi="Times New Roman" w:cs="Times New Roman"/>
          <w:sz w:val="24"/>
          <w:szCs w:val="24"/>
        </w:rPr>
        <w:t>=20+3</w:t>
      </w:r>
      <w:r w:rsidRPr="007C09F8">
        <w:rPr>
          <w:rFonts w:ascii="Times New Roman" w:hAnsi="Times New Roman" w:cs="Times New Roman"/>
          <w:i/>
          <w:sz w:val="24"/>
          <w:szCs w:val="24"/>
        </w:rPr>
        <w:t>P</w:t>
      </w:r>
      <w:r w:rsidRPr="00E02E01">
        <w:rPr>
          <w:rFonts w:ascii="Times New Roman" w:hAnsi="Times New Roman" w:cs="Times New Roman"/>
          <w:sz w:val="24"/>
          <w:szCs w:val="24"/>
        </w:rPr>
        <w:t xml:space="preserve">, где </w:t>
      </w:r>
      <w:proofErr w:type="spellStart"/>
      <w:r w:rsidRPr="007C09F8">
        <w:rPr>
          <w:rFonts w:ascii="Times New Roman" w:hAnsi="Times New Roman" w:cs="Times New Roman"/>
          <w:i/>
          <w:sz w:val="24"/>
          <w:szCs w:val="24"/>
        </w:rPr>
        <w:t>Qs</w:t>
      </w:r>
      <w:proofErr w:type="spellEnd"/>
      <w:r w:rsidRPr="00E02E01">
        <w:rPr>
          <w:rFonts w:ascii="Times New Roman" w:hAnsi="Times New Roman" w:cs="Times New Roman"/>
          <w:sz w:val="24"/>
          <w:szCs w:val="24"/>
        </w:rPr>
        <w:t>- величина предложения товара Х. Использование новой технологии позволило фирмам производить на 20 единиц товара больше при л</w:t>
      </w:r>
      <w:r w:rsidR="007C09F8">
        <w:rPr>
          <w:rFonts w:ascii="Times New Roman" w:hAnsi="Times New Roman" w:cs="Times New Roman"/>
          <w:sz w:val="24"/>
          <w:szCs w:val="24"/>
        </w:rPr>
        <w:t xml:space="preserve">юбом значении цены. На сколько </w:t>
      </w:r>
      <w:r w:rsidRPr="00E02E01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 xml:space="preserve">ей изменится равновесная цена? </w:t>
      </w:r>
    </w:p>
    <w:p w:rsidR="00E02E01" w:rsidRPr="00E02E01" w:rsidRDefault="00E02E0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61271" w:rsidRPr="00D27BA6" w:rsidRDefault="00D27BA6" w:rsidP="00E56A7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27BA6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7C09F8" w:rsidRPr="00D27BA6">
        <w:rPr>
          <w:rFonts w:ascii="Times New Roman" w:hAnsi="Times New Roman" w:cs="Times New Roman"/>
          <w:b/>
          <w:sz w:val="24"/>
          <w:szCs w:val="24"/>
        </w:rPr>
        <w:t>4</w:t>
      </w:r>
      <w:r w:rsidR="00861271" w:rsidRPr="00D27B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166" w:rsidRPr="00D27BA6">
        <w:rPr>
          <w:rFonts w:ascii="Times New Roman" w:hAnsi="Times New Roman" w:cs="Times New Roman"/>
          <w:b/>
          <w:sz w:val="24"/>
          <w:szCs w:val="24"/>
        </w:rPr>
        <w:t>(</w:t>
      </w:r>
      <w:r w:rsidRPr="00D27BA6">
        <w:rPr>
          <w:rFonts w:ascii="Times New Roman" w:hAnsi="Times New Roman" w:cs="Times New Roman"/>
          <w:b/>
          <w:sz w:val="24"/>
          <w:szCs w:val="24"/>
        </w:rPr>
        <w:t>11</w:t>
      </w:r>
      <w:r w:rsidR="00913166" w:rsidRPr="00D27BA6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913166" w:rsidRPr="00913166" w:rsidRDefault="00913166" w:rsidP="00E56A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3166">
        <w:rPr>
          <w:rFonts w:ascii="Times New Roman" w:hAnsi="Times New Roman"/>
          <w:sz w:val="24"/>
          <w:szCs w:val="24"/>
        </w:rPr>
        <w:t>Известно, что в экономике некоторой страны потребительские расходы домашних хозяйств составили 1000, валовые инвестиции были равны 300, чистые налоги были собраны в объеме 700, величина чистого экспорта составила 200, объем экспорта был равен 1000, сумма инъекций в экономике оценивалась в 1500.</w:t>
      </w:r>
    </w:p>
    <w:p w:rsidR="00913166" w:rsidRPr="00913166" w:rsidRDefault="00913166" w:rsidP="00E56A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3166">
        <w:rPr>
          <w:rFonts w:ascii="Times New Roman" w:hAnsi="Times New Roman"/>
          <w:sz w:val="24"/>
          <w:szCs w:val="24"/>
        </w:rPr>
        <w:t>Используя модель кругооборота, определить величину валового внутреннего продукта.</w:t>
      </w:r>
    </w:p>
    <w:p w:rsidR="00861271" w:rsidRPr="0070084D" w:rsidRDefault="00861271" w:rsidP="00E56A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084D" w:rsidRPr="007C09F8" w:rsidRDefault="007C09F8" w:rsidP="00E56A76">
      <w:pPr>
        <w:keepNext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7C09F8">
        <w:rPr>
          <w:rFonts w:ascii="Times New Roman" w:hAnsi="Times New Roman" w:cs="Times New Roman"/>
          <w:b/>
          <w:sz w:val="24"/>
          <w:szCs w:val="24"/>
        </w:rPr>
        <w:t>Задача 5</w:t>
      </w:r>
      <w:r w:rsidR="00861271" w:rsidRPr="007C0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84D" w:rsidRPr="007C09F8">
        <w:rPr>
          <w:rFonts w:ascii="Times New Roman" w:hAnsi="Times New Roman"/>
          <w:b/>
          <w:sz w:val="24"/>
          <w:szCs w:val="24"/>
        </w:rPr>
        <w:t>(1</w:t>
      </w:r>
      <w:r>
        <w:rPr>
          <w:rFonts w:ascii="Times New Roman" w:hAnsi="Times New Roman"/>
          <w:b/>
          <w:sz w:val="24"/>
          <w:szCs w:val="24"/>
        </w:rPr>
        <w:t>4</w:t>
      </w:r>
      <w:r w:rsidR="0070084D" w:rsidRPr="007C09F8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70084D" w:rsidRPr="00DB6486" w:rsidRDefault="0070084D" w:rsidP="00E56A76">
      <w:pPr>
        <w:spacing w:after="0" w:line="240" w:lineRule="auto"/>
        <w:contextualSpacing/>
        <w:jc w:val="both"/>
        <w:rPr>
          <w:rStyle w:val="FontStyle11"/>
          <w:sz w:val="24"/>
          <w:szCs w:val="24"/>
        </w:rPr>
      </w:pPr>
      <w:r w:rsidRPr="00DB6486">
        <w:rPr>
          <w:rStyle w:val="FontStyle11"/>
          <w:sz w:val="24"/>
          <w:szCs w:val="24"/>
        </w:rPr>
        <w:t>Экономист, работавший на фирме «Омега» по найму и получавший в конце года после всех вычетов (в том числе и подоходного налога) 200 тыс. руб. в год</w:t>
      </w:r>
      <w:proofErr w:type="gramStart"/>
      <w:r w:rsidRPr="00DB6486">
        <w:rPr>
          <w:rStyle w:val="FontStyle11"/>
          <w:sz w:val="24"/>
          <w:szCs w:val="24"/>
        </w:rPr>
        <w:t>.</w:t>
      </w:r>
      <w:proofErr w:type="gramEnd"/>
      <w:r w:rsidRPr="00DB6486">
        <w:rPr>
          <w:rStyle w:val="FontStyle11"/>
          <w:sz w:val="24"/>
          <w:szCs w:val="24"/>
        </w:rPr>
        <w:t xml:space="preserve"> </w:t>
      </w:r>
      <w:proofErr w:type="gramStart"/>
      <w:r w:rsidRPr="00DB6486">
        <w:rPr>
          <w:rStyle w:val="FontStyle11"/>
          <w:sz w:val="24"/>
          <w:szCs w:val="24"/>
        </w:rPr>
        <w:t>в</w:t>
      </w:r>
      <w:proofErr w:type="gramEnd"/>
      <w:r w:rsidRPr="00DB6486">
        <w:rPr>
          <w:rStyle w:val="FontStyle11"/>
          <w:sz w:val="24"/>
          <w:szCs w:val="24"/>
        </w:rPr>
        <w:t xml:space="preserve"> новом году решил открыть собственный магазин. Его стартовый капитал составляет 150 тыс. руб. в год (эти деньги у него есть). Он рассчитывает получить выручку равную 1300 тыс. руб. в год. Для реализации этого проекта ему нужно:</w:t>
      </w:r>
    </w:p>
    <w:p w:rsidR="0070084D" w:rsidRPr="00DB6486" w:rsidRDefault="0070084D" w:rsidP="00E56A76">
      <w:pPr>
        <w:pStyle w:val="Style9"/>
        <w:widowControl/>
        <w:numPr>
          <w:ilvl w:val="0"/>
          <w:numId w:val="1"/>
        </w:numPr>
        <w:tabs>
          <w:tab w:val="left" w:pos="106"/>
        </w:tabs>
        <w:spacing w:line="240" w:lineRule="auto"/>
        <w:contextualSpacing/>
        <w:rPr>
          <w:rStyle w:val="FontStyle11"/>
          <w:sz w:val="24"/>
          <w:szCs w:val="24"/>
        </w:rPr>
      </w:pPr>
      <w:r w:rsidRPr="00DB6486">
        <w:rPr>
          <w:rStyle w:val="FontStyle11"/>
          <w:sz w:val="24"/>
          <w:szCs w:val="24"/>
        </w:rPr>
        <w:t>оплатить в конце года арендную плату в размере 400 тыс. руб. за помещение магазина на год вперед;</w:t>
      </w:r>
    </w:p>
    <w:p w:rsidR="0070084D" w:rsidRPr="00DB6486" w:rsidRDefault="0070084D" w:rsidP="00E56A76">
      <w:pPr>
        <w:pStyle w:val="Style9"/>
        <w:widowControl/>
        <w:numPr>
          <w:ilvl w:val="0"/>
          <w:numId w:val="1"/>
        </w:numPr>
        <w:tabs>
          <w:tab w:val="left" w:pos="106"/>
        </w:tabs>
        <w:spacing w:line="240" w:lineRule="auto"/>
        <w:contextualSpacing/>
        <w:rPr>
          <w:rStyle w:val="FontStyle11"/>
          <w:sz w:val="24"/>
          <w:szCs w:val="24"/>
        </w:rPr>
      </w:pPr>
      <w:r w:rsidRPr="00DB6486">
        <w:rPr>
          <w:rStyle w:val="FontStyle11"/>
          <w:sz w:val="24"/>
          <w:szCs w:val="24"/>
        </w:rPr>
        <w:lastRenderedPageBreak/>
        <w:t>в начале года выполнить ремонтные работы в арендуемом помещении стоимостью 200 тыс. руб.:</w:t>
      </w:r>
    </w:p>
    <w:p w:rsidR="0070084D" w:rsidRPr="00DB6486" w:rsidRDefault="0070084D" w:rsidP="00E56A76">
      <w:pPr>
        <w:pStyle w:val="Style9"/>
        <w:widowControl/>
        <w:numPr>
          <w:ilvl w:val="0"/>
          <w:numId w:val="1"/>
        </w:numPr>
        <w:tabs>
          <w:tab w:val="left" w:pos="106"/>
        </w:tabs>
        <w:spacing w:line="240" w:lineRule="auto"/>
        <w:contextualSpacing/>
        <w:rPr>
          <w:rStyle w:val="FontStyle11"/>
          <w:sz w:val="24"/>
          <w:szCs w:val="24"/>
        </w:rPr>
      </w:pPr>
      <w:r w:rsidRPr="00DB6486">
        <w:rPr>
          <w:rStyle w:val="FontStyle11"/>
          <w:sz w:val="24"/>
          <w:szCs w:val="24"/>
        </w:rPr>
        <w:t>нанять трех работников с оплатой в конце года по 100 тыс. руб. в год каждому,</w:t>
      </w:r>
    </w:p>
    <w:p w:rsidR="0070084D" w:rsidRPr="00DB6486" w:rsidRDefault="0070084D" w:rsidP="00E56A76">
      <w:pPr>
        <w:pStyle w:val="Style9"/>
        <w:widowControl/>
        <w:numPr>
          <w:ilvl w:val="0"/>
          <w:numId w:val="1"/>
        </w:numPr>
        <w:tabs>
          <w:tab w:val="left" w:pos="106"/>
        </w:tabs>
        <w:spacing w:line="240" w:lineRule="auto"/>
        <w:contextualSpacing/>
        <w:rPr>
          <w:rStyle w:val="FontStyle11"/>
          <w:sz w:val="24"/>
          <w:szCs w:val="24"/>
        </w:rPr>
      </w:pPr>
      <w:r w:rsidRPr="00DB6486">
        <w:rPr>
          <w:rStyle w:val="FontStyle11"/>
          <w:sz w:val="24"/>
          <w:szCs w:val="24"/>
        </w:rPr>
        <w:t>занять в банке недостающую для покрытия расходов сумму денег сроком на год;</w:t>
      </w:r>
    </w:p>
    <w:p w:rsidR="0070084D" w:rsidRPr="00DB6486" w:rsidRDefault="0070084D" w:rsidP="00E56A76">
      <w:pPr>
        <w:pStyle w:val="Style9"/>
        <w:widowControl/>
        <w:numPr>
          <w:ilvl w:val="0"/>
          <w:numId w:val="1"/>
        </w:numPr>
        <w:tabs>
          <w:tab w:val="left" w:pos="106"/>
        </w:tabs>
        <w:spacing w:line="240" w:lineRule="auto"/>
        <w:contextualSpacing/>
        <w:rPr>
          <w:rStyle w:val="FontStyle11"/>
          <w:sz w:val="24"/>
          <w:szCs w:val="24"/>
        </w:rPr>
      </w:pPr>
      <w:r w:rsidRPr="00DB6486">
        <w:rPr>
          <w:rStyle w:val="FontStyle11"/>
          <w:sz w:val="24"/>
          <w:szCs w:val="24"/>
        </w:rPr>
        <w:t>оставить труд экономиста и целиком сосредоточиться на предпринимательской деятельности.</w:t>
      </w:r>
    </w:p>
    <w:p w:rsidR="0070084D" w:rsidRPr="00DB6486" w:rsidRDefault="0070084D" w:rsidP="00E56A76">
      <w:pPr>
        <w:pStyle w:val="Style5"/>
        <w:widowControl/>
        <w:contextualSpacing/>
        <w:jc w:val="both"/>
        <w:rPr>
          <w:rStyle w:val="FontStyle11"/>
          <w:sz w:val="24"/>
          <w:szCs w:val="24"/>
        </w:rPr>
      </w:pPr>
      <w:r w:rsidRPr="00DB6486">
        <w:rPr>
          <w:rStyle w:val="FontStyle11"/>
          <w:sz w:val="24"/>
          <w:szCs w:val="24"/>
        </w:rPr>
        <w:t>Иных затрат у него нет. Банковский процент по депозитам равен 14% в год, а по кредитам равен 20% в год.</w:t>
      </w:r>
    </w:p>
    <w:p w:rsidR="0070084D" w:rsidRPr="00DB6486" w:rsidRDefault="007C09F8" w:rsidP="00E56A76">
      <w:pPr>
        <w:spacing w:after="0" w:line="240" w:lineRule="auto"/>
        <w:contextualSpacing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1</w:t>
      </w:r>
      <w:r w:rsidR="0070084D" w:rsidRPr="00DB6486">
        <w:rPr>
          <w:rStyle w:val="FontStyle11"/>
          <w:sz w:val="24"/>
          <w:szCs w:val="24"/>
        </w:rPr>
        <w:t>) Определить величину бухгалтерской и экономической прибыли за год (в тыс. руб.)</w:t>
      </w:r>
    </w:p>
    <w:p w:rsidR="0070084D" w:rsidRPr="00DB6486" w:rsidRDefault="007C09F8" w:rsidP="00E56A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0084D" w:rsidRPr="00DB6486">
        <w:rPr>
          <w:rFonts w:ascii="Times New Roman" w:hAnsi="Times New Roman"/>
          <w:sz w:val="24"/>
          <w:szCs w:val="24"/>
        </w:rPr>
        <w:t>) Стоит ли экономисту открывать свой бизнес?</w:t>
      </w:r>
    </w:p>
    <w:p w:rsidR="0070084D" w:rsidRPr="00DB6486" w:rsidRDefault="0070084D" w:rsidP="00E56A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70084D" w:rsidRPr="00DB6486" w:rsidSect="00861271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845" w:rsidRDefault="00FE7845" w:rsidP="00BA51E4">
      <w:pPr>
        <w:spacing w:after="0" w:line="240" w:lineRule="auto"/>
      </w:pPr>
      <w:r>
        <w:separator/>
      </w:r>
    </w:p>
  </w:endnote>
  <w:endnote w:type="continuationSeparator" w:id="0">
    <w:p w:rsidR="00FE7845" w:rsidRDefault="00FE7845" w:rsidP="00BA5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76" w:rsidRPr="00BA51E4" w:rsidRDefault="00296C68">
    <w:pPr>
      <w:pStyle w:val="a3"/>
      <w:rPr>
        <w:lang w:val="en-US"/>
      </w:rPr>
    </w:pPr>
    <w:sdt>
      <w:sdtPr>
        <w:id w:val="969400743"/>
        <w:placeholder>
          <w:docPart w:val="4717409BC54348BC86FF5C214A46E503"/>
        </w:placeholder>
        <w:temporary/>
        <w:showingPlcHdr/>
      </w:sdtPr>
      <w:sdtContent>
        <w:r w:rsidR="00E56A76">
          <w:t>[Введите текст]</w:t>
        </w:r>
      </w:sdtContent>
    </w:sdt>
    <w:r w:rsidR="00E56A76">
      <w:ptab w:relativeTo="margin" w:alignment="center" w:leader="none"/>
    </w:r>
    <w:r w:rsidRPr="00DD38DC">
      <w:fldChar w:fldCharType="begin"/>
    </w:r>
    <w:r w:rsidR="00DD38DC" w:rsidRPr="00DD38DC">
      <w:instrText>PAGE   \* MERGEFORMAT</w:instrText>
    </w:r>
    <w:r w:rsidRPr="00DD38DC">
      <w:fldChar w:fldCharType="separate"/>
    </w:r>
    <w:r w:rsidR="0088172D">
      <w:rPr>
        <w:noProof/>
      </w:rPr>
      <w:t>7</w:t>
    </w:r>
    <w:r w:rsidRPr="00DD38DC">
      <w:fldChar w:fldCharType="end"/>
    </w:r>
    <w:r w:rsidR="00E56A76">
      <w:ptab w:relativeTo="margin" w:alignment="right" w:leader="none"/>
    </w:r>
    <w:r w:rsidR="00E56A76">
      <w:t>2013</w:t>
    </w:r>
    <w:r w:rsidR="00E56A76">
      <w:rPr>
        <w:lang w:val="en-US"/>
      </w:rPr>
      <w:t>/2014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845" w:rsidRDefault="00FE7845" w:rsidP="00BA51E4">
      <w:pPr>
        <w:spacing w:after="0" w:line="240" w:lineRule="auto"/>
      </w:pPr>
      <w:r>
        <w:separator/>
      </w:r>
    </w:p>
  </w:footnote>
  <w:footnote w:type="continuationSeparator" w:id="0">
    <w:p w:rsidR="00FE7845" w:rsidRDefault="00FE7845" w:rsidP="00BA5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8AF662"/>
    <w:lvl w:ilvl="0">
      <w:numFmt w:val="bullet"/>
      <w:lvlText w:val="*"/>
      <w:lvlJc w:val="left"/>
    </w:lvl>
  </w:abstractNum>
  <w:abstractNum w:abstractNumId="1">
    <w:nsid w:val="182C04E8"/>
    <w:multiLevelType w:val="hybridMultilevel"/>
    <w:tmpl w:val="3F7CC7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60AEF"/>
    <w:rsid w:val="00053DF1"/>
    <w:rsid w:val="00090AEB"/>
    <w:rsid w:val="000B2498"/>
    <w:rsid w:val="000D6C65"/>
    <w:rsid w:val="00103D41"/>
    <w:rsid w:val="00126AF6"/>
    <w:rsid w:val="001416CC"/>
    <w:rsid w:val="001A621F"/>
    <w:rsid w:val="00286855"/>
    <w:rsid w:val="00296C68"/>
    <w:rsid w:val="002A331C"/>
    <w:rsid w:val="002A6F2E"/>
    <w:rsid w:val="002C50CF"/>
    <w:rsid w:val="002D36C9"/>
    <w:rsid w:val="00364B11"/>
    <w:rsid w:val="00364F05"/>
    <w:rsid w:val="003D6E71"/>
    <w:rsid w:val="00423335"/>
    <w:rsid w:val="004245C2"/>
    <w:rsid w:val="00460AEF"/>
    <w:rsid w:val="005E556A"/>
    <w:rsid w:val="005E7CD1"/>
    <w:rsid w:val="00637095"/>
    <w:rsid w:val="00656957"/>
    <w:rsid w:val="0070084D"/>
    <w:rsid w:val="007312B7"/>
    <w:rsid w:val="00764762"/>
    <w:rsid w:val="007A2596"/>
    <w:rsid w:val="007C09F8"/>
    <w:rsid w:val="007C6558"/>
    <w:rsid w:val="007E7D8A"/>
    <w:rsid w:val="00825B3E"/>
    <w:rsid w:val="00861271"/>
    <w:rsid w:val="0088172D"/>
    <w:rsid w:val="008A2BFA"/>
    <w:rsid w:val="008D0E81"/>
    <w:rsid w:val="009105EB"/>
    <w:rsid w:val="00913166"/>
    <w:rsid w:val="00924C86"/>
    <w:rsid w:val="00A348B9"/>
    <w:rsid w:val="00A80CCF"/>
    <w:rsid w:val="00A86FC1"/>
    <w:rsid w:val="00A96FB7"/>
    <w:rsid w:val="00B17F28"/>
    <w:rsid w:val="00B30E71"/>
    <w:rsid w:val="00B95840"/>
    <w:rsid w:val="00BA51E4"/>
    <w:rsid w:val="00BD2BCA"/>
    <w:rsid w:val="00CC5F12"/>
    <w:rsid w:val="00D27BA6"/>
    <w:rsid w:val="00D505BD"/>
    <w:rsid w:val="00D642EA"/>
    <w:rsid w:val="00D70BD1"/>
    <w:rsid w:val="00DA4E72"/>
    <w:rsid w:val="00DB6486"/>
    <w:rsid w:val="00DD38DC"/>
    <w:rsid w:val="00DE73DF"/>
    <w:rsid w:val="00E02E01"/>
    <w:rsid w:val="00E56A76"/>
    <w:rsid w:val="00E83937"/>
    <w:rsid w:val="00E86744"/>
    <w:rsid w:val="00EA72B5"/>
    <w:rsid w:val="00F04C1D"/>
    <w:rsid w:val="00FA014D"/>
    <w:rsid w:val="00FE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70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70B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A5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51E4"/>
  </w:style>
  <w:style w:type="paragraph" w:styleId="a7">
    <w:name w:val="Balloon Text"/>
    <w:basedOn w:val="a"/>
    <w:link w:val="a8"/>
    <w:uiPriority w:val="99"/>
    <w:semiHidden/>
    <w:unhideWhenUsed/>
    <w:rsid w:val="00BA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E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70084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0084D"/>
    <w:rPr>
      <w:rFonts w:ascii="Calibri" w:eastAsia="Times New Roman" w:hAnsi="Calibri" w:cs="Times New Roman"/>
    </w:rPr>
  </w:style>
  <w:style w:type="paragraph" w:customStyle="1" w:styleId="Style5">
    <w:name w:val="Style5"/>
    <w:basedOn w:val="a"/>
    <w:rsid w:val="00700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0084D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0084D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1316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1316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913166"/>
    <w:rPr>
      <w:rFonts w:ascii="Times New Roman" w:hAnsi="Times New Roman" w:cs="Times New Roman" w:hint="default"/>
      <w:i/>
      <w:iCs/>
      <w:sz w:val="22"/>
      <w:szCs w:val="22"/>
    </w:rPr>
  </w:style>
  <w:style w:type="paragraph" w:styleId="a9">
    <w:name w:val="List Paragraph"/>
    <w:basedOn w:val="a"/>
    <w:uiPriority w:val="34"/>
    <w:qFormat/>
    <w:rsid w:val="00EA72B5"/>
    <w:pPr>
      <w:ind w:left="720"/>
      <w:contextualSpacing/>
    </w:pPr>
  </w:style>
  <w:style w:type="table" w:styleId="aa">
    <w:name w:val="Table Grid"/>
    <w:basedOn w:val="a1"/>
    <w:uiPriority w:val="59"/>
    <w:rsid w:val="0076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70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70B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A5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51E4"/>
  </w:style>
  <w:style w:type="paragraph" w:styleId="a7">
    <w:name w:val="Balloon Text"/>
    <w:basedOn w:val="a"/>
    <w:link w:val="a8"/>
    <w:uiPriority w:val="99"/>
    <w:semiHidden/>
    <w:unhideWhenUsed/>
    <w:rsid w:val="00BA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E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70084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0084D"/>
    <w:rPr>
      <w:rFonts w:ascii="Calibri" w:eastAsia="Times New Roman" w:hAnsi="Calibri" w:cs="Times New Roman"/>
    </w:rPr>
  </w:style>
  <w:style w:type="paragraph" w:customStyle="1" w:styleId="Style5">
    <w:name w:val="Style5"/>
    <w:basedOn w:val="a"/>
    <w:rsid w:val="00700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0084D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0084D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1316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1316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913166"/>
    <w:rPr>
      <w:rFonts w:ascii="Times New Roman" w:hAnsi="Times New Roman" w:cs="Times New Roman" w:hint="default"/>
      <w:i/>
      <w:iCs/>
      <w:sz w:val="22"/>
      <w:szCs w:val="22"/>
    </w:rPr>
  </w:style>
  <w:style w:type="paragraph" w:styleId="a9">
    <w:name w:val="List Paragraph"/>
    <w:basedOn w:val="a"/>
    <w:uiPriority w:val="34"/>
    <w:qFormat/>
    <w:rsid w:val="00EA72B5"/>
    <w:pPr>
      <w:ind w:left="720"/>
      <w:contextualSpacing/>
    </w:pPr>
  </w:style>
  <w:style w:type="table" w:styleId="aa">
    <w:name w:val="Table Grid"/>
    <w:basedOn w:val="a1"/>
    <w:uiPriority w:val="59"/>
    <w:rsid w:val="0076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717409BC54348BC86FF5C214A46E5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39D522-5BC7-47CB-9490-A8F56EFC4F85}"/>
      </w:docPartPr>
      <w:docPartBody>
        <w:p w:rsidR="009D55F5" w:rsidRDefault="001E5371" w:rsidP="001E5371">
          <w:pPr>
            <w:pStyle w:val="4717409BC54348BC86FF5C214A46E503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E5371"/>
    <w:rsid w:val="001E5371"/>
    <w:rsid w:val="00607FCA"/>
    <w:rsid w:val="009D55F5"/>
    <w:rsid w:val="009E2ACD"/>
    <w:rsid w:val="00B4155D"/>
    <w:rsid w:val="00DF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C45C423F5B469992B086AB749F55DE">
    <w:name w:val="1AC45C423F5B469992B086AB749F55DE"/>
    <w:rsid w:val="001E5371"/>
  </w:style>
  <w:style w:type="paragraph" w:customStyle="1" w:styleId="4717409BC54348BC86FF5C214A46E503">
    <w:name w:val="4717409BC54348BC86FF5C214A46E503"/>
    <w:rsid w:val="001E537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24C07-5D53-4AC0-9181-730A26C5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PC143K</cp:lastModifiedBy>
  <cp:revision>6</cp:revision>
  <dcterms:created xsi:type="dcterms:W3CDTF">2013-10-09T08:01:00Z</dcterms:created>
  <dcterms:modified xsi:type="dcterms:W3CDTF">2013-11-05T07:15:00Z</dcterms:modified>
</cp:coreProperties>
</file>